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41244" w14:textId="5DE52B86" w:rsidR="006E068F" w:rsidRDefault="006E068F" w:rsidP="006E068F">
      <w:pPr>
        <w:pStyle w:val="Heading2"/>
      </w:pPr>
      <w:r>
        <w:t>Graduate Courses - Fall 2021</w:t>
      </w:r>
    </w:p>
    <w:p w14:paraId="3BC3A054" w14:textId="77777777" w:rsidR="006E068F" w:rsidRPr="006E068F" w:rsidRDefault="006E068F" w:rsidP="006E068F"/>
    <w:p w14:paraId="6A865B0C" w14:textId="6B974662" w:rsidR="00FC571E" w:rsidRPr="001D36A7" w:rsidRDefault="00FF41A3" w:rsidP="001D36A7">
      <w:pPr>
        <w:pStyle w:val="Heading2"/>
        <w:spacing w:line="360" w:lineRule="auto"/>
        <w:rPr>
          <w:bdr w:val="none" w:sz="0" w:space="0" w:color="auto" w:frame="1"/>
        </w:rPr>
      </w:pPr>
      <w:r w:rsidRPr="00390585">
        <w:rPr>
          <w:bdr w:val="none" w:sz="0" w:space="0" w:color="auto" w:frame="1"/>
        </w:rPr>
        <w:t>MFA Workshops/Forms Courses</w:t>
      </w:r>
    </w:p>
    <w:p w14:paraId="75905707" w14:textId="09014906" w:rsidR="00FF41A3" w:rsidRPr="00390585" w:rsidRDefault="00FF41A3" w:rsidP="00CE19BE">
      <w:pPr>
        <w:pStyle w:val="NormalWeb"/>
        <w:shd w:val="clear" w:color="auto" w:fill="FFFFFF"/>
        <w:rPr>
          <w:rFonts w:asciiTheme="majorHAnsi" w:hAnsiTheme="majorHAnsi" w:cstheme="majorHAnsi"/>
          <w:b/>
          <w:color w:val="000000"/>
          <w:bdr w:val="none" w:sz="0" w:space="0" w:color="auto" w:frame="1"/>
        </w:rPr>
      </w:pPr>
      <w:r w:rsidRPr="00A1669D">
        <w:rPr>
          <w:rFonts w:asciiTheme="majorHAnsi" w:hAnsiTheme="majorHAnsi" w:cstheme="majorHAnsi"/>
          <w:b/>
          <w:color w:val="000000"/>
          <w:bdr w:val="none" w:sz="0" w:space="0" w:color="auto" w:frame="1"/>
        </w:rPr>
        <w:t>ENGL 700</w:t>
      </w:r>
      <w:r w:rsidR="0059364A" w:rsidRPr="00A1669D">
        <w:rPr>
          <w:rFonts w:asciiTheme="majorHAnsi" w:hAnsiTheme="majorHAnsi" w:cstheme="majorHAnsi"/>
          <w:b/>
          <w:color w:val="000000"/>
          <w:bdr w:val="none" w:sz="0" w:space="0" w:color="auto" w:frame="1"/>
        </w:rPr>
        <w:t>6</w:t>
      </w:r>
      <w:r w:rsidR="00390585" w:rsidRPr="00A1669D">
        <w:rPr>
          <w:rFonts w:asciiTheme="majorHAnsi" w:hAnsiTheme="majorHAnsi" w:cstheme="majorHAnsi"/>
          <w:b/>
          <w:color w:val="000000"/>
          <w:bdr w:val="none" w:sz="0" w:space="0" w:color="auto" w:frame="1"/>
        </w:rPr>
        <w:t xml:space="preserve"> </w:t>
      </w:r>
      <w:r w:rsidR="00A1669D" w:rsidRPr="00A1669D">
        <w:rPr>
          <w:rFonts w:asciiTheme="majorHAnsi" w:hAnsiTheme="majorHAnsi" w:cstheme="majorHAnsi"/>
          <w:b/>
          <w:color w:val="000000"/>
          <w:bdr w:val="none" w:sz="0" w:space="0" w:color="auto" w:frame="1"/>
        </w:rPr>
        <w:t>–</w:t>
      </w:r>
      <w:r w:rsidR="00390585" w:rsidRPr="00A1669D">
        <w:rPr>
          <w:rFonts w:asciiTheme="majorHAnsi" w:hAnsiTheme="majorHAnsi" w:cstheme="majorHAnsi"/>
          <w:b/>
          <w:color w:val="000000"/>
          <w:bdr w:val="none" w:sz="0" w:space="0" w:color="auto" w:frame="1"/>
        </w:rPr>
        <w:t xml:space="preserve"> </w:t>
      </w:r>
      <w:r w:rsidR="00A1669D" w:rsidRPr="00A1669D">
        <w:rPr>
          <w:rFonts w:asciiTheme="majorHAnsi" w:hAnsiTheme="majorHAnsi" w:cstheme="majorHAnsi"/>
          <w:b/>
          <w:color w:val="000000"/>
          <w:bdr w:val="none" w:sz="0" w:space="0" w:color="auto" w:frame="1"/>
        </w:rPr>
        <w:t>Graduate Fiction Seminar</w:t>
      </w:r>
    </w:p>
    <w:p w14:paraId="7D77068D" w14:textId="26D87AB0" w:rsidR="00FF41A3" w:rsidRPr="00390585" w:rsidRDefault="00A1669D" w:rsidP="00CE19BE">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3:</w:t>
      </w:r>
      <w:r w:rsidR="00AE31A7">
        <w:rPr>
          <w:rFonts w:asciiTheme="majorHAnsi" w:hAnsiTheme="majorHAnsi" w:cstheme="majorHAnsi"/>
          <w:b/>
          <w:color w:val="000000"/>
          <w:bdr w:val="none" w:sz="0" w:space="0" w:color="auto" w:frame="1"/>
        </w:rPr>
        <w:t>30</w:t>
      </w:r>
      <w:r w:rsidR="00FF41A3" w:rsidRPr="00390585">
        <w:rPr>
          <w:rFonts w:asciiTheme="majorHAnsi" w:hAnsiTheme="majorHAnsi" w:cstheme="majorHAnsi"/>
          <w:b/>
          <w:color w:val="000000"/>
          <w:bdr w:val="none" w:sz="0" w:space="0" w:color="auto" w:frame="1"/>
        </w:rPr>
        <w:t xml:space="preserve"> – </w:t>
      </w:r>
      <w:r w:rsidR="00AE31A7">
        <w:rPr>
          <w:rFonts w:asciiTheme="majorHAnsi" w:hAnsiTheme="majorHAnsi" w:cstheme="majorHAnsi"/>
          <w:b/>
          <w:color w:val="000000"/>
          <w:bdr w:val="none" w:sz="0" w:space="0" w:color="auto" w:frame="1"/>
        </w:rPr>
        <w:t>6</w:t>
      </w:r>
      <w:r w:rsidR="00FF41A3" w:rsidRPr="00390585">
        <w:rPr>
          <w:rFonts w:asciiTheme="majorHAnsi" w:hAnsiTheme="majorHAnsi" w:cstheme="majorHAnsi"/>
          <w:b/>
          <w:color w:val="000000"/>
          <w:bdr w:val="none" w:sz="0" w:space="0" w:color="auto" w:frame="1"/>
        </w:rPr>
        <w:t>:</w:t>
      </w:r>
      <w:r w:rsidR="00AE31A7">
        <w:rPr>
          <w:rFonts w:asciiTheme="majorHAnsi" w:hAnsiTheme="majorHAnsi" w:cstheme="majorHAnsi"/>
          <w:b/>
          <w:color w:val="000000"/>
          <w:bdr w:val="none" w:sz="0" w:space="0" w:color="auto" w:frame="1"/>
        </w:rPr>
        <w:t>20</w:t>
      </w:r>
      <w:r w:rsidR="00FF41A3" w:rsidRPr="00390585">
        <w:rPr>
          <w:rFonts w:asciiTheme="majorHAnsi" w:hAnsiTheme="majorHAnsi" w:cstheme="majorHAnsi"/>
          <w:b/>
          <w:color w:val="000000"/>
          <w:bdr w:val="none" w:sz="0" w:space="0" w:color="auto" w:frame="1"/>
        </w:rPr>
        <w:t xml:space="preserve"> </w:t>
      </w:r>
      <w:r>
        <w:rPr>
          <w:rFonts w:asciiTheme="majorHAnsi" w:hAnsiTheme="majorHAnsi" w:cstheme="majorHAnsi"/>
          <w:b/>
          <w:color w:val="000000"/>
          <w:bdr w:val="none" w:sz="0" w:space="0" w:color="auto" w:frame="1"/>
        </w:rPr>
        <w:t>M</w:t>
      </w:r>
    </w:p>
    <w:p w14:paraId="2F9BBFF2" w14:textId="3F5FC89B" w:rsidR="00FF41A3" w:rsidRDefault="00A1669D" w:rsidP="00CE19BE">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M. Ruffin</w:t>
      </w:r>
    </w:p>
    <w:p w14:paraId="589FB5B4" w14:textId="77777777" w:rsidR="00FC571E" w:rsidRPr="00390585" w:rsidRDefault="00FC571E" w:rsidP="00CE19BE">
      <w:pPr>
        <w:pStyle w:val="NormalWeb"/>
        <w:shd w:val="clear" w:color="auto" w:fill="FFFFFF"/>
        <w:rPr>
          <w:rFonts w:asciiTheme="majorHAnsi" w:hAnsiTheme="majorHAnsi" w:cstheme="majorHAnsi"/>
          <w:b/>
          <w:color w:val="000000"/>
          <w:bdr w:val="none" w:sz="0" w:space="0" w:color="auto" w:frame="1"/>
        </w:rPr>
      </w:pPr>
    </w:p>
    <w:p w14:paraId="36BAD8B1" w14:textId="1308BF44" w:rsidR="00A1669D" w:rsidRDefault="00A1669D" w:rsidP="008A756C">
      <w:pPr>
        <w:pStyle w:val="NormalWeb"/>
        <w:shd w:val="clear" w:color="auto" w:fill="FFFFFF"/>
        <w:rPr>
          <w:rFonts w:asciiTheme="majorHAnsi" w:hAnsiTheme="majorHAnsi" w:cstheme="majorHAnsi"/>
          <w:color w:val="000000"/>
          <w:bdr w:val="none" w:sz="0" w:space="0" w:color="auto" w:frame="1"/>
        </w:rPr>
      </w:pPr>
      <w:r w:rsidRPr="00A1669D">
        <w:rPr>
          <w:rFonts w:asciiTheme="majorHAnsi" w:hAnsiTheme="majorHAnsi" w:cstheme="majorHAnsi"/>
          <w:color w:val="000000"/>
          <w:bdr w:val="none" w:sz="0" w:space="0" w:color="auto" w:frame="1"/>
        </w:rPr>
        <w:t xml:space="preserve">This seminar is for creative writing graduate students who wish to improve their fiction writing skills. The class is primarily a workshop format in which students will write new stories to be read and critiqued by their peers. Most students will write three to five fiction stories of varying length. </w:t>
      </w:r>
    </w:p>
    <w:p w14:paraId="519E3EDC" w14:textId="77777777" w:rsidR="00FC571E" w:rsidRDefault="00FC571E" w:rsidP="008A756C">
      <w:pPr>
        <w:pStyle w:val="NormalWeb"/>
        <w:shd w:val="clear" w:color="auto" w:fill="FFFFFF"/>
        <w:rPr>
          <w:rFonts w:asciiTheme="majorHAnsi" w:hAnsiTheme="majorHAnsi" w:cstheme="majorHAnsi"/>
          <w:color w:val="000000"/>
          <w:bdr w:val="none" w:sz="0" w:space="0" w:color="auto" w:frame="1"/>
        </w:rPr>
      </w:pPr>
    </w:p>
    <w:p w14:paraId="1768170B" w14:textId="3EDE6FBD" w:rsidR="008A756C" w:rsidRDefault="008A756C" w:rsidP="008A756C">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00A1669D" w:rsidRPr="00A1669D">
        <w:rPr>
          <w:rFonts w:asciiTheme="majorHAnsi" w:hAnsiTheme="majorHAnsi" w:cstheme="majorHAnsi"/>
          <w:color w:val="000000"/>
        </w:rPr>
        <w:t>Reading load will be up to 80 pages per week and will consist primarily of fiction stories written by students and occasional short stories and craft essays by professional authors.</w:t>
      </w:r>
    </w:p>
    <w:p w14:paraId="76717C20" w14:textId="77777777" w:rsidR="00FC571E" w:rsidRDefault="00FC571E" w:rsidP="008A756C">
      <w:pPr>
        <w:pStyle w:val="NormalWeb"/>
        <w:shd w:val="clear" w:color="auto" w:fill="FFFFFF"/>
        <w:rPr>
          <w:rFonts w:asciiTheme="majorHAnsi" w:hAnsiTheme="majorHAnsi" w:cstheme="majorHAnsi"/>
          <w:color w:val="000000"/>
        </w:rPr>
      </w:pPr>
    </w:p>
    <w:p w14:paraId="7E6E5120" w14:textId="7A0F330F" w:rsidR="008A756C" w:rsidRPr="00A1669D" w:rsidRDefault="008A756C" w:rsidP="00A1669D">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00A1669D" w:rsidRPr="00A1669D">
        <w:rPr>
          <w:rFonts w:asciiTheme="majorHAnsi" w:hAnsiTheme="majorHAnsi" w:cstheme="majorHAnsi"/>
          <w:color w:val="000000"/>
        </w:rPr>
        <w:t>Assignments are primarily creative and will focus on the creation of fiction stories.</w:t>
      </w:r>
    </w:p>
    <w:p w14:paraId="5233C0A5" w14:textId="5E2EE19A" w:rsidR="0059364A" w:rsidRDefault="0059364A" w:rsidP="00CE19BE">
      <w:pPr>
        <w:pStyle w:val="NormalWeb"/>
        <w:shd w:val="clear" w:color="auto" w:fill="FFFFFF"/>
        <w:rPr>
          <w:rFonts w:asciiTheme="majorHAnsi" w:hAnsiTheme="majorHAnsi" w:cstheme="majorHAnsi"/>
          <w:color w:val="000000"/>
          <w:bdr w:val="none" w:sz="0" w:space="0" w:color="auto" w:frame="1"/>
        </w:rPr>
      </w:pPr>
    </w:p>
    <w:p w14:paraId="4791C802" w14:textId="77777777" w:rsidR="00FC571E" w:rsidRPr="00390585" w:rsidRDefault="00FC571E" w:rsidP="00CE19BE">
      <w:pPr>
        <w:pStyle w:val="NormalWeb"/>
        <w:shd w:val="clear" w:color="auto" w:fill="FFFFFF"/>
        <w:rPr>
          <w:rFonts w:asciiTheme="majorHAnsi" w:hAnsiTheme="majorHAnsi" w:cstheme="majorHAnsi"/>
          <w:color w:val="000000"/>
          <w:bdr w:val="none" w:sz="0" w:space="0" w:color="auto" w:frame="1"/>
        </w:rPr>
      </w:pPr>
    </w:p>
    <w:p w14:paraId="2BCB6E7F" w14:textId="267C1F66" w:rsidR="00FF41A3" w:rsidRPr="00390585" w:rsidRDefault="00FF41A3" w:rsidP="00CE19BE">
      <w:pPr>
        <w:pStyle w:val="NormalWeb"/>
        <w:shd w:val="clear" w:color="auto" w:fill="FFFFFF"/>
        <w:rPr>
          <w:rFonts w:asciiTheme="majorHAnsi" w:hAnsiTheme="majorHAnsi" w:cstheme="majorHAnsi"/>
          <w:b/>
          <w:color w:val="000000"/>
          <w:bdr w:val="none" w:sz="0" w:space="0" w:color="auto" w:frame="1"/>
        </w:rPr>
      </w:pPr>
      <w:r w:rsidRPr="00A1669D">
        <w:rPr>
          <w:rFonts w:asciiTheme="majorHAnsi" w:hAnsiTheme="majorHAnsi" w:cstheme="majorHAnsi"/>
          <w:b/>
          <w:color w:val="000000"/>
          <w:bdr w:val="none" w:sz="0" w:space="0" w:color="auto" w:frame="1"/>
        </w:rPr>
        <w:t>ENGL 700</w:t>
      </w:r>
      <w:r w:rsidR="00A1669D" w:rsidRPr="00A1669D">
        <w:rPr>
          <w:rFonts w:asciiTheme="majorHAnsi" w:hAnsiTheme="majorHAnsi" w:cstheme="majorHAnsi"/>
          <w:b/>
          <w:color w:val="000000"/>
          <w:bdr w:val="none" w:sz="0" w:space="0" w:color="auto" w:frame="1"/>
        </w:rPr>
        <w:t>9</w:t>
      </w:r>
      <w:r w:rsidR="00A1669D">
        <w:rPr>
          <w:rFonts w:asciiTheme="majorHAnsi" w:hAnsiTheme="majorHAnsi" w:cstheme="majorHAnsi"/>
          <w:b/>
          <w:color w:val="000000"/>
          <w:bdr w:val="none" w:sz="0" w:space="0" w:color="auto" w:frame="1"/>
        </w:rPr>
        <w:t xml:space="preserve"> – Screenwriting Workshop</w:t>
      </w:r>
    </w:p>
    <w:p w14:paraId="6D985FE7" w14:textId="54E0CAFB" w:rsidR="00FF41A3" w:rsidRPr="00390585" w:rsidRDefault="00AE31A7" w:rsidP="00CE19BE">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3:30</w:t>
      </w:r>
      <w:r w:rsidR="0059364A">
        <w:rPr>
          <w:rFonts w:asciiTheme="majorHAnsi" w:hAnsiTheme="majorHAnsi" w:cstheme="majorHAnsi"/>
          <w:b/>
          <w:color w:val="000000"/>
          <w:bdr w:val="none" w:sz="0" w:space="0" w:color="auto" w:frame="1"/>
        </w:rPr>
        <w:t xml:space="preserve"> – </w:t>
      </w:r>
      <w:r>
        <w:rPr>
          <w:rFonts w:asciiTheme="majorHAnsi" w:hAnsiTheme="majorHAnsi" w:cstheme="majorHAnsi"/>
          <w:b/>
          <w:color w:val="000000"/>
          <w:bdr w:val="none" w:sz="0" w:space="0" w:color="auto" w:frame="1"/>
        </w:rPr>
        <w:t>6</w:t>
      </w:r>
      <w:r w:rsidR="0059364A">
        <w:rPr>
          <w:rFonts w:asciiTheme="majorHAnsi" w:hAnsiTheme="majorHAnsi" w:cstheme="majorHAnsi"/>
          <w:b/>
          <w:color w:val="000000"/>
          <w:bdr w:val="none" w:sz="0" w:space="0" w:color="auto" w:frame="1"/>
        </w:rPr>
        <w:t>:</w:t>
      </w:r>
      <w:r>
        <w:rPr>
          <w:rFonts w:asciiTheme="majorHAnsi" w:hAnsiTheme="majorHAnsi" w:cstheme="majorHAnsi"/>
          <w:b/>
          <w:color w:val="000000"/>
          <w:bdr w:val="none" w:sz="0" w:space="0" w:color="auto" w:frame="1"/>
        </w:rPr>
        <w:t>20</w:t>
      </w:r>
      <w:r w:rsidR="0059364A">
        <w:rPr>
          <w:rFonts w:asciiTheme="majorHAnsi" w:hAnsiTheme="majorHAnsi" w:cstheme="majorHAnsi"/>
          <w:b/>
          <w:color w:val="000000"/>
          <w:bdr w:val="none" w:sz="0" w:space="0" w:color="auto" w:frame="1"/>
        </w:rPr>
        <w:t xml:space="preserve"> </w:t>
      </w:r>
      <w:r w:rsidR="00A1669D">
        <w:rPr>
          <w:rFonts w:asciiTheme="majorHAnsi" w:hAnsiTheme="majorHAnsi" w:cstheme="majorHAnsi"/>
          <w:b/>
          <w:color w:val="000000"/>
          <w:bdr w:val="none" w:sz="0" w:space="0" w:color="auto" w:frame="1"/>
        </w:rPr>
        <w:t>W</w:t>
      </w:r>
    </w:p>
    <w:p w14:paraId="5F13316D" w14:textId="020A9A9A" w:rsidR="00FF41A3" w:rsidRDefault="00A1669D" w:rsidP="00CE19BE">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 xml:space="preserve">Z. </w:t>
      </w:r>
      <w:proofErr w:type="spellStart"/>
      <w:r>
        <w:rPr>
          <w:rFonts w:asciiTheme="majorHAnsi" w:hAnsiTheme="majorHAnsi" w:cstheme="majorHAnsi"/>
          <w:b/>
          <w:color w:val="000000"/>
          <w:bdr w:val="none" w:sz="0" w:space="0" w:color="auto" w:frame="1"/>
        </w:rPr>
        <w:t>Godshall</w:t>
      </w:r>
      <w:proofErr w:type="spellEnd"/>
    </w:p>
    <w:p w14:paraId="6BD9C21C" w14:textId="77777777" w:rsidR="00FC571E" w:rsidRPr="00390585" w:rsidRDefault="00FC571E" w:rsidP="00CE19BE">
      <w:pPr>
        <w:pStyle w:val="NormalWeb"/>
        <w:shd w:val="clear" w:color="auto" w:fill="FFFFFF"/>
        <w:rPr>
          <w:rFonts w:asciiTheme="majorHAnsi" w:hAnsiTheme="majorHAnsi" w:cstheme="majorHAnsi"/>
          <w:b/>
          <w:color w:val="000000"/>
          <w:bdr w:val="none" w:sz="0" w:space="0" w:color="auto" w:frame="1"/>
        </w:rPr>
      </w:pPr>
    </w:p>
    <w:p w14:paraId="5F0DD2FC" w14:textId="7AB3C8FD" w:rsidR="0059364A" w:rsidRDefault="00A1669D" w:rsidP="00CE19BE">
      <w:pPr>
        <w:pStyle w:val="NormalWeb"/>
        <w:shd w:val="clear" w:color="auto" w:fill="FFFFFF"/>
        <w:rPr>
          <w:rFonts w:asciiTheme="majorHAnsi" w:hAnsiTheme="majorHAnsi" w:cstheme="majorHAnsi"/>
          <w:color w:val="000000"/>
        </w:rPr>
      </w:pPr>
      <w:r w:rsidRPr="00A1669D">
        <w:rPr>
          <w:rFonts w:asciiTheme="majorHAnsi" w:hAnsiTheme="majorHAnsi" w:cstheme="majorHAnsi"/>
          <w:color w:val="000000"/>
        </w:rPr>
        <w:t>This workshop focuses primarily on writing, structuring, and revising a feature length film. Films and scripts will be required viewing and reading.</w:t>
      </w:r>
    </w:p>
    <w:p w14:paraId="5E328B5E" w14:textId="77777777" w:rsidR="00FC571E" w:rsidRDefault="00FC571E" w:rsidP="00CE19BE">
      <w:pPr>
        <w:pStyle w:val="NormalWeb"/>
        <w:shd w:val="clear" w:color="auto" w:fill="FFFFFF"/>
        <w:rPr>
          <w:rFonts w:asciiTheme="majorHAnsi" w:hAnsiTheme="majorHAnsi" w:cstheme="majorHAnsi"/>
          <w:color w:val="000000"/>
        </w:rPr>
      </w:pPr>
    </w:p>
    <w:p w14:paraId="31C13C11" w14:textId="54197FEC" w:rsidR="00A1669D" w:rsidRDefault="00A1669D" w:rsidP="00CE19BE">
      <w:pPr>
        <w:pStyle w:val="NormalWeb"/>
        <w:shd w:val="clear" w:color="auto" w:fill="FFFFFF"/>
        <w:rPr>
          <w:rFonts w:asciiTheme="majorHAnsi" w:hAnsiTheme="majorHAnsi" w:cstheme="majorHAnsi"/>
          <w:color w:val="000000"/>
          <w:bdr w:val="none" w:sz="0" w:space="0" w:color="auto" w:frame="1"/>
        </w:rPr>
      </w:pPr>
      <w:r>
        <w:rPr>
          <w:rFonts w:asciiTheme="majorHAnsi" w:hAnsiTheme="majorHAnsi" w:cstheme="majorHAnsi"/>
          <w:i/>
          <w:iCs/>
          <w:color w:val="000000"/>
          <w:u w:val="single"/>
          <w:bdr w:val="none" w:sz="0" w:space="0" w:color="auto" w:frame="1"/>
        </w:rPr>
        <w:t xml:space="preserve">Approximate weekly reading load and content: </w:t>
      </w:r>
      <w:r w:rsidRPr="00A1669D">
        <w:rPr>
          <w:rFonts w:asciiTheme="majorHAnsi" w:hAnsiTheme="majorHAnsi" w:cstheme="majorHAnsi"/>
          <w:color w:val="000000"/>
          <w:bdr w:val="none" w:sz="0" w:space="0" w:color="auto" w:frame="1"/>
        </w:rPr>
        <w:t>As a workshop, much of the reading load will depend on what the students submit. In general, each week, students should expect to read 50-100 pages of student work (outlines, synopses, screenplays), about 50 pages from screenwriting texts and analytical works, and watch 1 film per week.</w:t>
      </w:r>
    </w:p>
    <w:p w14:paraId="714D545A" w14:textId="77777777" w:rsidR="00FC571E" w:rsidRDefault="00FC571E" w:rsidP="00CE19BE">
      <w:pPr>
        <w:pStyle w:val="NormalWeb"/>
        <w:shd w:val="clear" w:color="auto" w:fill="FFFFFF"/>
        <w:rPr>
          <w:rFonts w:asciiTheme="majorHAnsi" w:hAnsiTheme="majorHAnsi" w:cstheme="majorHAnsi"/>
          <w:color w:val="000000"/>
          <w:bdr w:val="none" w:sz="0" w:space="0" w:color="auto" w:frame="1"/>
        </w:rPr>
      </w:pPr>
    </w:p>
    <w:p w14:paraId="48F30D82" w14:textId="77777777" w:rsidR="00A1669D" w:rsidRPr="00A1669D" w:rsidRDefault="00A1669D" w:rsidP="00A1669D">
      <w:pPr>
        <w:pStyle w:val="NormalWeb"/>
        <w:shd w:val="clear" w:color="auto" w:fill="FFFFFF"/>
        <w:rPr>
          <w:rFonts w:asciiTheme="majorHAnsi" w:hAnsiTheme="majorHAnsi" w:cstheme="majorHAnsi"/>
          <w:color w:val="000000"/>
          <w:bdr w:val="none" w:sz="0" w:space="0" w:color="auto" w:frame="1"/>
        </w:rPr>
      </w:pPr>
      <w:r>
        <w:rPr>
          <w:rFonts w:asciiTheme="majorHAnsi" w:hAnsiTheme="majorHAnsi" w:cstheme="majorHAnsi"/>
          <w:i/>
          <w:iCs/>
          <w:color w:val="000000"/>
          <w:u w:val="single"/>
          <w:bdr w:val="none" w:sz="0" w:space="0" w:color="auto" w:frame="1"/>
        </w:rPr>
        <w:t xml:space="preserve">Anticipated assignments: </w:t>
      </w:r>
      <w:r w:rsidRPr="00A1669D">
        <w:rPr>
          <w:rFonts w:asciiTheme="majorHAnsi" w:hAnsiTheme="majorHAnsi" w:cstheme="majorHAnsi"/>
          <w:color w:val="000000"/>
          <w:bdr w:val="none" w:sz="0" w:space="0" w:color="auto" w:frame="1"/>
        </w:rPr>
        <w:t>Building blocks for an original screenplay (5-15 pages)</w:t>
      </w:r>
    </w:p>
    <w:p w14:paraId="2F5A158F" w14:textId="77777777" w:rsidR="00A1669D" w:rsidRPr="00A1669D" w:rsidRDefault="00A1669D" w:rsidP="00A1669D">
      <w:pPr>
        <w:pStyle w:val="NormalWeb"/>
        <w:shd w:val="clear" w:color="auto" w:fill="FFFFFF"/>
        <w:rPr>
          <w:rFonts w:asciiTheme="majorHAnsi" w:hAnsiTheme="majorHAnsi" w:cstheme="majorHAnsi"/>
          <w:color w:val="000000"/>
          <w:bdr w:val="none" w:sz="0" w:space="0" w:color="auto" w:frame="1"/>
        </w:rPr>
      </w:pPr>
      <w:r w:rsidRPr="00A1669D">
        <w:rPr>
          <w:rFonts w:asciiTheme="majorHAnsi" w:hAnsiTheme="majorHAnsi" w:cstheme="majorHAnsi"/>
          <w:color w:val="000000"/>
          <w:bdr w:val="none" w:sz="0" w:space="0" w:color="auto" w:frame="1"/>
        </w:rPr>
        <w:t xml:space="preserve">Portions of an original screenplay (20-60 pages) </w:t>
      </w:r>
    </w:p>
    <w:p w14:paraId="2DF9E6EB" w14:textId="77777777" w:rsidR="00A1669D" w:rsidRPr="00A1669D" w:rsidRDefault="00A1669D" w:rsidP="00A1669D">
      <w:pPr>
        <w:pStyle w:val="NormalWeb"/>
        <w:shd w:val="clear" w:color="auto" w:fill="FFFFFF"/>
        <w:rPr>
          <w:rFonts w:asciiTheme="majorHAnsi" w:hAnsiTheme="majorHAnsi" w:cstheme="majorHAnsi"/>
          <w:color w:val="000000"/>
          <w:bdr w:val="none" w:sz="0" w:space="0" w:color="auto" w:frame="1"/>
        </w:rPr>
      </w:pPr>
      <w:r w:rsidRPr="00A1669D">
        <w:rPr>
          <w:rFonts w:asciiTheme="majorHAnsi" w:hAnsiTheme="majorHAnsi" w:cstheme="majorHAnsi"/>
          <w:color w:val="000000"/>
          <w:bdr w:val="none" w:sz="0" w:space="0" w:color="auto" w:frame="1"/>
        </w:rPr>
        <w:t>Peer Critiques (200-300 words; avg 2 per week)</w:t>
      </w:r>
    </w:p>
    <w:p w14:paraId="671C8249" w14:textId="77777777" w:rsidR="00A1669D" w:rsidRPr="00A1669D" w:rsidRDefault="00A1669D" w:rsidP="00A1669D">
      <w:pPr>
        <w:pStyle w:val="NormalWeb"/>
        <w:shd w:val="clear" w:color="auto" w:fill="FFFFFF"/>
        <w:rPr>
          <w:rFonts w:asciiTheme="majorHAnsi" w:hAnsiTheme="majorHAnsi" w:cstheme="majorHAnsi"/>
          <w:color w:val="000000"/>
          <w:bdr w:val="none" w:sz="0" w:space="0" w:color="auto" w:frame="1"/>
        </w:rPr>
      </w:pPr>
      <w:r w:rsidRPr="00A1669D">
        <w:rPr>
          <w:rFonts w:asciiTheme="majorHAnsi" w:hAnsiTheme="majorHAnsi" w:cstheme="majorHAnsi"/>
          <w:color w:val="000000"/>
          <w:bdr w:val="none" w:sz="0" w:space="0" w:color="auto" w:frame="1"/>
        </w:rPr>
        <w:t>Pitch Presentation, 10 minutes (oral, visual, written)</w:t>
      </w:r>
    </w:p>
    <w:p w14:paraId="388C5CEF" w14:textId="7DF6C279" w:rsidR="00A1669D" w:rsidRDefault="00A1669D" w:rsidP="00A1669D">
      <w:pPr>
        <w:pStyle w:val="NormalWeb"/>
        <w:shd w:val="clear" w:color="auto" w:fill="FFFFFF"/>
        <w:rPr>
          <w:rFonts w:asciiTheme="majorHAnsi" w:hAnsiTheme="majorHAnsi" w:cstheme="majorHAnsi"/>
          <w:color w:val="000000"/>
          <w:bdr w:val="none" w:sz="0" w:space="0" w:color="auto" w:frame="1"/>
        </w:rPr>
      </w:pPr>
      <w:r w:rsidRPr="00A1669D">
        <w:rPr>
          <w:rFonts w:asciiTheme="majorHAnsi" w:hAnsiTheme="majorHAnsi" w:cstheme="majorHAnsi"/>
          <w:color w:val="000000"/>
          <w:bdr w:val="none" w:sz="0" w:space="0" w:color="auto" w:frame="1"/>
        </w:rPr>
        <w:t>A complete draft of a feature-length screenplay (80-120 pages)</w:t>
      </w:r>
    </w:p>
    <w:p w14:paraId="7E8F9962" w14:textId="55A1ACA0" w:rsidR="00A1669D" w:rsidRDefault="00A1669D" w:rsidP="00A1669D">
      <w:pPr>
        <w:pStyle w:val="NormalWeb"/>
        <w:shd w:val="clear" w:color="auto" w:fill="FFFFFF"/>
        <w:rPr>
          <w:rFonts w:asciiTheme="majorHAnsi" w:hAnsiTheme="majorHAnsi" w:cstheme="majorHAnsi"/>
          <w:color w:val="000000"/>
          <w:bdr w:val="none" w:sz="0" w:space="0" w:color="auto" w:frame="1"/>
        </w:rPr>
      </w:pPr>
    </w:p>
    <w:p w14:paraId="36686672" w14:textId="77777777" w:rsidR="00FC571E" w:rsidRPr="00A1669D" w:rsidRDefault="00FC571E" w:rsidP="00A1669D">
      <w:pPr>
        <w:pStyle w:val="NormalWeb"/>
        <w:shd w:val="clear" w:color="auto" w:fill="FFFFFF"/>
        <w:rPr>
          <w:rFonts w:asciiTheme="majorHAnsi" w:hAnsiTheme="majorHAnsi" w:cstheme="majorHAnsi"/>
          <w:color w:val="000000"/>
          <w:bdr w:val="none" w:sz="0" w:space="0" w:color="auto" w:frame="1"/>
        </w:rPr>
      </w:pPr>
    </w:p>
    <w:p w14:paraId="026A0256" w14:textId="05D73262" w:rsidR="00FF41A3" w:rsidRPr="00390585" w:rsidRDefault="00FF41A3" w:rsidP="00CE19BE">
      <w:pPr>
        <w:pStyle w:val="NormalWeb"/>
        <w:shd w:val="clear" w:color="auto" w:fill="FFFFFF"/>
        <w:rPr>
          <w:rFonts w:asciiTheme="majorHAnsi" w:hAnsiTheme="majorHAnsi" w:cstheme="majorHAnsi"/>
          <w:b/>
          <w:color w:val="000000"/>
          <w:bdr w:val="none" w:sz="0" w:space="0" w:color="auto" w:frame="1"/>
        </w:rPr>
      </w:pPr>
      <w:r w:rsidRPr="00390585">
        <w:rPr>
          <w:rFonts w:asciiTheme="majorHAnsi" w:hAnsiTheme="majorHAnsi" w:cstheme="majorHAnsi"/>
          <w:b/>
          <w:color w:val="000000"/>
          <w:bdr w:val="none" w:sz="0" w:space="0" w:color="auto" w:frame="1"/>
        </w:rPr>
        <w:t>ENGL 710</w:t>
      </w:r>
      <w:r w:rsidR="0059364A">
        <w:rPr>
          <w:rFonts w:asciiTheme="majorHAnsi" w:hAnsiTheme="majorHAnsi" w:cstheme="majorHAnsi"/>
          <w:b/>
          <w:color w:val="000000"/>
          <w:bdr w:val="none" w:sz="0" w:space="0" w:color="auto" w:frame="1"/>
        </w:rPr>
        <w:t>7</w:t>
      </w:r>
      <w:r w:rsidR="00390585">
        <w:rPr>
          <w:rFonts w:asciiTheme="majorHAnsi" w:hAnsiTheme="majorHAnsi" w:cstheme="majorHAnsi"/>
          <w:b/>
          <w:color w:val="000000"/>
          <w:bdr w:val="none" w:sz="0" w:space="0" w:color="auto" w:frame="1"/>
        </w:rPr>
        <w:t xml:space="preserve"> </w:t>
      </w:r>
      <w:r w:rsidR="0059364A">
        <w:rPr>
          <w:rFonts w:asciiTheme="majorHAnsi" w:hAnsiTheme="majorHAnsi" w:cstheme="majorHAnsi"/>
          <w:b/>
          <w:color w:val="000000"/>
          <w:bdr w:val="none" w:sz="0" w:space="0" w:color="auto" w:frame="1"/>
        </w:rPr>
        <w:t>–</w:t>
      </w:r>
      <w:r w:rsidR="00390585">
        <w:rPr>
          <w:rFonts w:asciiTheme="majorHAnsi" w:hAnsiTheme="majorHAnsi" w:cstheme="majorHAnsi"/>
          <w:b/>
          <w:color w:val="000000"/>
          <w:bdr w:val="none" w:sz="0" w:space="0" w:color="auto" w:frame="1"/>
        </w:rPr>
        <w:t xml:space="preserve"> </w:t>
      </w:r>
      <w:r w:rsidR="00A1669D">
        <w:rPr>
          <w:rFonts w:asciiTheme="majorHAnsi" w:hAnsiTheme="majorHAnsi" w:cstheme="majorHAnsi"/>
          <w:b/>
          <w:color w:val="000000"/>
          <w:bdr w:val="none" w:sz="0" w:space="0" w:color="auto" w:frame="1"/>
        </w:rPr>
        <w:t>Poetry, Magic, Anti-History</w:t>
      </w:r>
    </w:p>
    <w:p w14:paraId="67FF3721" w14:textId="499B8FA8" w:rsidR="00FF41A3" w:rsidRDefault="00A1669D" w:rsidP="00CE19BE">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12</w:t>
      </w:r>
      <w:r w:rsidR="00FF41A3" w:rsidRPr="00390585">
        <w:rPr>
          <w:rFonts w:asciiTheme="majorHAnsi" w:hAnsiTheme="majorHAnsi" w:cstheme="majorHAnsi"/>
          <w:b/>
          <w:color w:val="000000"/>
          <w:bdr w:val="none" w:sz="0" w:space="0" w:color="auto" w:frame="1"/>
        </w:rPr>
        <w:t xml:space="preserve">:00 – </w:t>
      </w:r>
      <w:r>
        <w:rPr>
          <w:rFonts w:asciiTheme="majorHAnsi" w:hAnsiTheme="majorHAnsi" w:cstheme="majorHAnsi"/>
          <w:b/>
          <w:color w:val="000000"/>
          <w:bdr w:val="none" w:sz="0" w:space="0" w:color="auto" w:frame="1"/>
        </w:rPr>
        <w:t>2</w:t>
      </w:r>
      <w:r w:rsidR="00FF41A3" w:rsidRPr="00390585">
        <w:rPr>
          <w:rFonts w:asciiTheme="majorHAnsi" w:hAnsiTheme="majorHAnsi" w:cstheme="majorHAnsi"/>
          <w:b/>
          <w:color w:val="000000"/>
          <w:bdr w:val="none" w:sz="0" w:space="0" w:color="auto" w:frame="1"/>
        </w:rPr>
        <w:t>:50 T</w:t>
      </w:r>
      <w:r>
        <w:rPr>
          <w:rFonts w:asciiTheme="majorHAnsi" w:hAnsiTheme="majorHAnsi" w:cstheme="majorHAnsi"/>
          <w:b/>
          <w:color w:val="000000"/>
          <w:bdr w:val="none" w:sz="0" w:space="0" w:color="auto" w:frame="1"/>
        </w:rPr>
        <w:t>h</w:t>
      </w:r>
    </w:p>
    <w:p w14:paraId="2A68F59E" w14:textId="53A96EE5" w:rsidR="002E29C8" w:rsidRDefault="00A1669D" w:rsidP="00CE19BE">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 xml:space="preserve">L. </w:t>
      </w:r>
      <w:proofErr w:type="spellStart"/>
      <w:r>
        <w:rPr>
          <w:rFonts w:asciiTheme="majorHAnsi" w:hAnsiTheme="majorHAnsi" w:cstheme="majorHAnsi"/>
          <w:b/>
          <w:color w:val="000000"/>
          <w:bdr w:val="none" w:sz="0" w:space="0" w:color="auto" w:frame="1"/>
        </w:rPr>
        <w:t>Glenum</w:t>
      </w:r>
      <w:proofErr w:type="spellEnd"/>
    </w:p>
    <w:p w14:paraId="26102D2C" w14:textId="77777777" w:rsidR="00FC571E" w:rsidRPr="00390585" w:rsidRDefault="00FC571E" w:rsidP="00CE19BE">
      <w:pPr>
        <w:pStyle w:val="NormalWeb"/>
        <w:shd w:val="clear" w:color="auto" w:fill="FFFFFF"/>
        <w:rPr>
          <w:rFonts w:asciiTheme="majorHAnsi" w:hAnsiTheme="majorHAnsi" w:cstheme="majorHAnsi"/>
          <w:b/>
          <w:color w:val="000000"/>
          <w:bdr w:val="none" w:sz="0" w:space="0" w:color="auto" w:frame="1"/>
        </w:rPr>
      </w:pPr>
    </w:p>
    <w:p w14:paraId="3DCE3D7D" w14:textId="77777777" w:rsidR="00A1669D" w:rsidRPr="00A1669D" w:rsidRDefault="00A1669D" w:rsidP="00A1669D">
      <w:pPr>
        <w:pStyle w:val="NormalWeb"/>
        <w:shd w:val="clear" w:color="auto" w:fill="FFFFFF"/>
        <w:rPr>
          <w:rFonts w:asciiTheme="majorHAnsi" w:hAnsiTheme="majorHAnsi" w:cstheme="majorHAnsi"/>
          <w:color w:val="000000"/>
          <w:bdr w:val="none" w:sz="0" w:space="0" w:color="auto" w:frame="1"/>
        </w:rPr>
      </w:pPr>
      <w:r w:rsidRPr="00A1669D">
        <w:rPr>
          <w:rFonts w:asciiTheme="majorHAnsi" w:hAnsiTheme="majorHAnsi" w:cstheme="majorHAnsi"/>
          <w:color w:val="000000"/>
          <w:bdr w:val="none" w:sz="0" w:space="0" w:color="auto" w:frame="1"/>
        </w:rPr>
        <w:t xml:space="preserve">The Mexican Nobel Prize-winning poet Octavio Paz writes, “The conception of poetry of magic implies an aesthetics of action. Art ceases to be exclusively representation and contemplation; it becomes and intervention into reality.” In this class, we will investigate the poet as political activist and occult medium, conjuring visions from the beyond that explode our political, historical, and cultural realities. We’ll read a </w:t>
      </w:r>
      <w:r w:rsidRPr="00A1669D">
        <w:rPr>
          <w:rFonts w:asciiTheme="majorHAnsi" w:hAnsiTheme="majorHAnsi" w:cstheme="majorHAnsi"/>
          <w:color w:val="000000"/>
          <w:bdr w:val="none" w:sz="0" w:space="0" w:color="auto" w:frame="1"/>
        </w:rPr>
        <w:lastRenderedPageBreak/>
        <w:t>broad spectrum of contemporary poets, alongside critical articles that consider poetry’s relationship to magic ritual. We’ll also drill down into Paz’s concept of poetry as “anti-history” and explore how it manifests across a variety of texts.</w:t>
      </w:r>
    </w:p>
    <w:p w14:paraId="2C19A79F" w14:textId="77777777" w:rsidR="00A1669D" w:rsidRPr="00A1669D" w:rsidRDefault="00A1669D" w:rsidP="00A1669D">
      <w:pPr>
        <w:pStyle w:val="NormalWeb"/>
        <w:shd w:val="clear" w:color="auto" w:fill="FFFFFF"/>
        <w:rPr>
          <w:rFonts w:asciiTheme="majorHAnsi" w:hAnsiTheme="majorHAnsi" w:cstheme="majorHAnsi"/>
          <w:color w:val="000000"/>
          <w:bdr w:val="none" w:sz="0" w:space="0" w:color="auto" w:frame="1"/>
        </w:rPr>
      </w:pPr>
    </w:p>
    <w:p w14:paraId="2E0B9267" w14:textId="3EA9F5CF" w:rsidR="00A1669D" w:rsidRDefault="00A1669D" w:rsidP="00A1669D">
      <w:pPr>
        <w:pStyle w:val="NormalWeb"/>
        <w:shd w:val="clear" w:color="auto" w:fill="FFFFFF"/>
        <w:rPr>
          <w:rFonts w:asciiTheme="majorHAnsi" w:hAnsiTheme="majorHAnsi" w:cstheme="majorHAnsi"/>
          <w:color w:val="000000"/>
          <w:bdr w:val="none" w:sz="0" w:space="0" w:color="auto" w:frame="1"/>
        </w:rPr>
      </w:pPr>
      <w:r w:rsidRPr="00A1669D">
        <w:rPr>
          <w:rFonts w:asciiTheme="majorHAnsi" w:hAnsiTheme="majorHAnsi" w:cstheme="majorHAnsi"/>
          <w:color w:val="000000"/>
          <w:bdr w:val="none" w:sz="0" w:space="0" w:color="auto" w:frame="1"/>
        </w:rPr>
        <w:t>Students will be given weekly creative assignments related to each week’s reading; some of these will be collaborative in nature. Each student will give a class presentation that expands our understanding of the concept, history, and practice of magic, particularly as it relates to poetry and art. Students will also compile a final portfolio of their work.</w:t>
      </w:r>
    </w:p>
    <w:p w14:paraId="1947DC72" w14:textId="77777777" w:rsidR="00FC571E" w:rsidRDefault="00FC571E" w:rsidP="00A1669D">
      <w:pPr>
        <w:pStyle w:val="NormalWeb"/>
        <w:shd w:val="clear" w:color="auto" w:fill="FFFFFF"/>
        <w:rPr>
          <w:rFonts w:asciiTheme="majorHAnsi" w:hAnsiTheme="majorHAnsi" w:cstheme="majorHAnsi"/>
          <w:color w:val="000000"/>
          <w:bdr w:val="none" w:sz="0" w:space="0" w:color="auto" w:frame="1"/>
        </w:rPr>
      </w:pPr>
    </w:p>
    <w:p w14:paraId="72737BF2" w14:textId="74E0B782" w:rsidR="008A756C" w:rsidRDefault="008A756C" w:rsidP="00A1669D">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00A1669D" w:rsidRPr="00A1669D">
        <w:rPr>
          <w:rFonts w:asciiTheme="majorHAnsi" w:hAnsiTheme="majorHAnsi" w:cstheme="majorHAnsi"/>
          <w:color w:val="000000"/>
        </w:rPr>
        <w:t>One book of contemporary poetry per week, plus two critical articles.</w:t>
      </w:r>
    </w:p>
    <w:p w14:paraId="6BECFBF9" w14:textId="77777777" w:rsidR="00FC571E" w:rsidRDefault="00FC571E" w:rsidP="00A1669D">
      <w:pPr>
        <w:pStyle w:val="NormalWeb"/>
        <w:shd w:val="clear" w:color="auto" w:fill="FFFFFF"/>
        <w:rPr>
          <w:rFonts w:asciiTheme="majorHAnsi" w:hAnsiTheme="majorHAnsi" w:cstheme="majorHAnsi"/>
          <w:color w:val="000000"/>
        </w:rPr>
      </w:pPr>
    </w:p>
    <w:p w14:paraId="3FF3438E" w14:textId="010036BC" w:rsidR="008A756C" w:rsidRDefault="008A756C" w:rsidP="00CE19BE">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00A1669D" w:rsidRPr="00A1669D">
        <w:rPr>
          <w:rFonts w:asciiTheme="majorHAnsi" w:hAnsiTheme="majorHAnsi" w:cstheme="majorHAnsi"/>
          <w:color w:val="000000"/>
        </w:rPr>
        <w:t>Weekly creative assignments related to our reading. Class presentation. Final project.</w:t>
      </w:r>
    </w:p>
    <w:p w14:paraId="39567497" w14:textId="77777777" w:rsidR="00FC571E" w:rsidRDefault="00FC571E" w:rsidP="00AE31A7">
      <w:pPr>
        <w:pStyle w:val="Heading2"/>
        <w:rPr>
          <w:rFonts w:cstheme="majorHAnsi"/>
          <w:sz w:val="28"/>
          <w:szCs w:val="28"/>
          <w:bdr w:val="none" w:sz="0" w:space="0" w:color="auto" w:frame="1"/>
        </w:rPr>
      </w:pPr>
    </w:p>
    <w:p w14:paraId="1F3BC962" w14:textId="16754D3C" w:rsidR="00FC571E" w:rsidRPr="001D36A7" w:rsidRDefault="00390585" w:rsidP="001D36A7">
      <w:pPr>
        <w:pStyle w:val="Heading2"/>
        <w:spacing w:line="360" w:lineRule="auto"/>
        <w:rPr>
          <w:bdr w:val="none" w:sz="0" w:space="0" w:color="auto" w:frame="1"/>
        </w:rPr>
      </w:pPr>
      <w:r w:rsidRPr="00390585">
        <w:rPr>
          <w:bdr w:val="none" w:sz="0" w:space="0" w:color="auto" w:frame="1"/>
        </w:rPr>
        <w:t>PhD Seminars</w:t>
      </w:r>
    </w:p>
    <w:p w14:paraId="60C05CD2" w14:textId="34297BD2" w:rsidR="00390585" w:rsidRPr="00390585" w:rsidRDefault="00390585" w:rsidP="00390585">
      <w:pPr>
        <w:spacing w:after="0" w:line="240" w:lineRule="auto"/>
        <w:rPr>
          <w:rFonts w:asciiTheme="majorHAnsi" w:eastAsia="Times New Roman" w:hAnsiTheme="majorHAnsi" w:cstheme="majorHAnsi"/>
          <w:b/>
          <w:color w:val="000000"/>
        </w:rPr>
      </w:pPr>
      <w:r w:rsidRPr="00390585">
        <w:rPr>
          <w:rFonts w:asciiTheme="majorHAnsi" w:eastAsia="Times New Roman" w:hAnsiTheme="majorHAnsi" w:cstheme="majorHAnsi"/>
          <w:b/>
          <w:color w:val="000000"/>
        </w:rPr>
        <w:t>ENGL 7</w:t>
      </w:r>
      <w:r w:rsidR="004013C6">
        <w:rPr>
          <w:rFonts w:asciiTheme="majorHAnsi" w:eastAsia="Times New Roman" w:hAnsiTheme="majorHAnsi" w:cstheme="majorHAnsi"/>
          <w:b/>
          <w:color w:val="000000"/>
        </w:rPr>
        <w:t>020</w:t>
      </w:r>
      <w:r>
        <w:rPr>
          <w:rFonts w:asciiTheme="majorHAnsi" w:eastAsia="Times New Roman" w:hAnsiTheme="majorHAnsi" w:cstheme="majorHAnsi"/>
          <w:b/>
          <w:color w:val="000000"/>
        </w:rPr>
        <w:t xml:space="preserve"> </w:t>
      </w:r>
      <w:r w:rsidR="00A32481">
        <w:rPr>
          <w:rFonts w:asciiTheme="majorHAnsi" w:eastAsia="Times New Roman" w:hAnsiTheme="majorHAnsi" w:cstheme="majorHAnsi"/>
          <w:b/>
          <w:color w:val="000000"/>
        </w:rPr>
        <w:t>–</w:t>
      </w:r>
      <w:r>
        <w:rPr>
          <w:rFonts w:asciiTheme="majorHAnsi" w:eastAsia="Times New Roman" w:hAnsiTheme="majorHAnsi" w:cstheme="majorHAnsi"/>
          <w:b/>
          <w:color w:val="000000"/>
        </w:rPr>
        <w:t xml:space="preserve"> </w:t>
      </w:r>
      <w:r w:rsidR="00F37D62">
        <w:rPr>
          <w:rFonts w:asciiTheme="majorHAnsi" w:eastAsia="Times New Roman" w:hAnsiTheme="majorHAnsi" w:cstheme="majorHAnsi"/>
          <w:b/>
          <w:color w:val="000000"/>
        </w:rPr>
        <w:t>Proseminar</w:t>
      </w:r>
      <w:r w:rsidR="00A32481">
        <w:rPr>
          <w:rFonts w:asciiTheme="majorHAnsi" w:eastAsia="Times New Roman" w:hAnsiTheme="majorHAnsi" w:cstheme="majorHAnsi"/>
          <w:b/>
          <w:color w:val="000000"/>
        </w:rPr>
        <w:t xml:space="preserve"> in Graduate Study</w:t>
      </w:r>
    </w:p>
    <w:p w14:paraId="683BEFA4" w14:textId="7948C0CF" w:rsidR="00390585" w:rsidRPr="00390585" w:rsidRDefault="00AE31A7" w:rsidP="00390585">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6:30</w:t>
      </w:r>
      <w:r w:rsidR="00F37D62">
        <w:rPr>
          <w:rFonts w:asciiTheme="majorHAnsi" w:eastAsia="Times New Roman" w:hAnsiTheme="majorHAnsi" w:cstheme="majorHAnsi"/>
          <w:b/>
          <w:color w:val="000000"/>
        </w:rPr>
        <w:t xml:space="preserve"> – </w:t>
      </w:r>
      <w:r>
        <w:rPr>
          <w:rFonts w:asciiTheme="majorHAnsi" w:eastAsia="Times New Roman" w:hAnsiTheme="majorHAnsi" w:cstheme="majorHAnsi"/>
          <w:b/>
          <w:color w:val="000000"/>
        </w:rPr>
        <w:t>9</w:t>
      </w:r>
      <w:r w:rsidR="00F37D62">
        <w:rPr>
          <w:rFonts w:asciiTheme="majorHAnsi" w:eastAsia="Times New Roman" w:hAnsiTheme="majorHAnsi" w:cstheme="majorHAnsi"/>
          <w:b/>
          <w:color w:val="000000"/>
        </w:rPr>
        <w:t>:</w:t>
      </w:r>
      <w:r>
        <w:rPr>
          <w:rFonts w:asciiTheme="majorHAnsi" w:eastAsia="Times New Roman" w:hAnsiTheme="majorHAnsi" w:cstheme="majorHAnsi"/>
          <w:b/>
          <w:color w:val="000000"/>
        </w:rPr>
        <w:t>20</w:t>
      </w:r>
      <w:r w:rsidR="00390585" w:rsidRPr="00390585">
        <w:rPr>
          <w:rFonts w:asciiTheme="majorHAnsi" w:eastAsia="Times New Roman" w:hAnsiTheme="majorHAnsi" w:cstheme="majorHAnsi"/>
          <w:b/>
          <w:color w:val="000000"/>
        </w:rPr>
        <w:t xml:space="preserve"> </w:t>
      </w:r>
      <w:r>
        <w:rPr>
          <w:rFonts w:asciiTheme="majorHAnsi" w:eastAsia="Times New Roman" w:hAnsiTheme="majorHAnsi" w:cstheme="majorHAnsi"/>
          <w:b/>
          <w:color w:val="000000"/>
        </w:rPr>
        <w:t>W</w:t>
      </w:r>
    </w:p>
    <w:p w14:paraId="1709A642" w14:textId="3CC781AD" w:rsidR="00390585" w:rsidRPr="00390585" w:rsidRDefault="00F37D62" w:rsidP="00390585">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K. Henninger</w:t>
      </w:r>
    </w:p>
    <w:p w14:paraId="36E73628" w14:textId="1BF8A6E9" w:rsidR="00A32481" w:rsidRDefault="00A32481" w:rsidP="00A32481">
      <w:pPr>
        <w:pStyle w:val="Default"/>
        <w:rPr>
          <w:b/>
          <w:bCs/>
          <w:i/>
          <w:iCs/>
          <w:color w:val="C00000"/>
          <w:sz w:val="22"/>
          <w:szCs w:val="22"/>
        </w:rPr>
      </w:pPr>
      <w:r>
        <w:rPr>
          <w:b/>
          <w:bCs/>
          <w:i/>
          <w:iCs/>
          <w:color w:val="C00000"/>
          <w:sz w:val="22"/>
          <w:szCs w:val="22"/>
        </w:rPr>
        <w:t xml:space="preserve">Required seminar for students entering the MA and PhD graduate study program. </w:t>
      </w:r>
    </w:p>
    <w:p w14:paraId="2D27F111" w14:textId="77777777" w:rsidR="00FC571E" w:rsidRDefault="00FC571E" w:rsidP="00A32481">
      <w:pPr>
        <w:pStyle w:val="Default"/>
        <w:rPr>
          <w:color w:val="C00000"/>
          <w:sz w:val="22"/>
          <w:szCs w:val="22"/>
        </w:rPr>
      </w:pPr>
    </w:p>
    <w:p w14:paraId="0D988108" w14:textId="7057EA65" w:rsidR="00FF41A3" w:rsidRDefault="00A32481" w:rsidP="00CE19BE">
      <w:pPr>
        <w:pStyle w:val="NormalWeb"/>
        <w:shd w:val="clear" w:color="auto" w:fill="FFFFFF"/>
        <w:rPr>
          <w:rFonts w:asciiTheme="majorHAnsi" w:eastAsia="Times New Roman" w:hAnsiTheme="majorHAnsi" w:cstheme="majorHAnsi"/>
          <w:color w:val="000000"/>
        </w:rPr>
      </w:pPr>
      <w:r w:rsidRPr="00A32481">
        <w:rPr>
          <w:rFonts w:asciiTheme="majorHAnsi" w:eastAsia="Times New Roman" w:hAnsiTheme="majorHAnsi" w:cstheme="majorHAnsi"/>
          <w:color w:val="000000"/>
        </w:rPr>
        <w:t>This course introduces English graduate students to the profession of literary and cultural criticism. We will survey various theoretical and methodological approaches as well as an assortment of fields within the discipline, focusing on the practical production of scholarship. We will learn how to use digital databases and physical archives. We will cover how to make a strong critical argument (analyzing and interpreting primary texts of various kinds; synthesizing secondary materials; finding, selecting, and presenting evidence; situating research within appropriate fields; documenting research; and honing prose). We’ll talk about reading, research, and writing processes. We’ll discuss what to expect in your graduate program and how best to succeed in it. We will work on adjusting to the profession: learning academic etiquette; writing conference proposals; presenting conference papers; organizing conference panels; writing book reviews; submitting articles to journals; seeking grants and other opportunities; fostering collaboration through reading and writing groups; balancing teaching, research, and service; exploring time and stress management; setting a timeline for conference and publication goals; using course work to prepare for the general exams and the dissertation; and using your graduate training to prepare for diverse careers.</w:t>
      </w:r>
    </w:p>
    <w:p w14:paraId="235C3BAE" w14:textId="02D02C25" w:rsidR="00F37D62" w:rsidRDefault="00F37D62" w:rsidP="00390585">
      <w:pPr>
        <w:spacing w:after="0" w:line="240" w:lineRule="auto"/>
        <w:rPr>
          <w:rFonts w:asciiTheme="majorHAnsi" w:hAnsiTheme="majorHAnsi" w:cstheme="majorHAnsi"/>
        </w:rPr>
      </w:pPr>
    </w:p>
    <w:p w14:paraId="073A4051" w14:textId="77777777" w:rsidR="00FC571E" w:rsidRDefault="00FC571E" w:rsidP="00390585">
      <w:pPr>
        <w:spacing w:after="0" w:line="240" w:lineRule="auto"/>
        <w:rPr>
          <w:rFonts w:asciiTheme="majorHAnsi" w:hAnsiTheme="majorHAnsi" w:cstheme="majorHAnsi"/>
        </w:rPr>
      </w:pPr>
    </w:p>
    <w:p w14:paraId="1B4B73A1" w14:textId="199D1419" w:rsidR="006337BD" w:rsidRPr="000558CA" w:rsidRDefault="006337BD" w:rsidP="006337BD">
      <w:pPr>
        <w:pStyle w:val="NormalWeb"/>
        <w:rPr>
          <w:rFonts w:asciiTheme="majorHAnsi" w:hAnsiTheme="majorHAnsi" w:cstheme="majorHAnsi"/>
          <w:b/>
          <w:color w:val="000000"/>
        </w:rPr>
      </w:pPr>
      <w:r w:rsidRPr="000558CA">
        <w:rPr>
          <w:rFonts w:asciiTheme="majorHAnsi" w:hAnsiTheme="majorHAnsi" w:cstheme="majorHAnsi"/>
          <w:b/>
          <w:bCs/>
        </w:rPr>
        <w:t>ENGL 7</w:t>
      </w:r>
      <w:r>
        <w:rPr>
          <w:rFonts w:asciiTheme="majorHAnsi" w:hAnsiTheme="majorHAnsi" w:cstheme="majorHAnsi"/>
          <w:b/>
          <w:bCs/>
        </w:rPr>
        <w:t>221</w:t>
      </w:r>
      <w:r w:rsidR="00AE31A7">
        <w:rPr>
          <w:rFonts w:asciiTheme="majorHAnsi" w:hAnsiTheme="majorHAnsi" w:cstheme="majorHAnsi"/>
          <w:b/>
          <w:bCs/>
        </w:rPr>
        <w:t xml:space="preserve"> </w:t>
      </w:r>
      <w:r>
        <w:rPr>
          <w:rFonts w:asciiTheme="majorHAnsi" w:hAnsiTheme="majorHAnsi" w:cstheme="majorHAnsi"/>
          <w:b/>
          <w:bCs/>
        </w:rPr>
        <w:t>–</w:t>
      </w:r>
      <w:r w:rsidRPr="000558CA">
        <w:rPr>
          <w:rFonts w:asciiTheme="majorHAnsi" w:hAnsiTheme="majorHAnsi" w:cstheme="majorHAnsi"/>
          <w:b/>
          <w:color w:val="000000"/>
        </w:rPr>
        <w:t xml:space="preserve"> </w:t>
      </w:r>
      <w:r w:rsidR="00AE31A7">
        <w:rPr>
          <w:rFonts w:asciiTheme="majorHAnsi" w:hAnsiTheme="majorHAnsi" w:cstheme="majorHAnsi"/>
          <w:b/>
          <w:color w:val="000000"/>
        </w:rPr>
        <w:t>Psychoanalyzing Gender</w:t>
      </w:r>
    </w:p>
    <w:p w14:paraId="389FAFF2" w14:textId="77777777" w:rsidR="006337BD" w:rsidRPr="000558CA" w:rsidRDefault="006337BD" w:rsidP="006337BD">
      <w:pPr>
        <w:spacing w:after="0" w:line="240" w:lineRule="auto"/>
        <w:rPr>
          <w:rFonts w:asciiTheme="majorHAnsi" w:eastAsia="Times New Roman" w:hAnsiTheme="majorHAnsi" w:cstheme="majorHAnsi"/>
          <w:b/>
          <w:color w:val="000000"/>
          <w:shd w:val="clear" w:color="auto" w:fill="FFFFFF"/>
        </w:rPr>
      </w:pPr>
      <w:r>
        <w:rPr>
          <w:rFonts w:asciiTheme="majorHAnsi" w:eastAsia="Times New Roman" w:hAnsiTheme="majorHAnsi" w:cstheme="majorHAnsi"/>
          <w:b/>
          <w:color w:val="000000"/>
          <w:shd w:val="clear" w:color="auto" w:fill="FFFFFF"/>
        </w:rPr>
        <w:t>12:30 – 3:2</w:t>
      </w:r>
      <w:r w:rsidRPr="000558CA">
        <w:rPr>
          <w:rFonts w:asciiTheme="majorHAnsi" w:eastAsia="Times New Roman" w:hAnsiTheme="majorHAnsi" w:cstheme="majorHAnsi"/>
          <w:b/>
          <w:color w:val="000000"/>
          <w:shd w:val="clear" w:color="auto" w:fill="FFFFFF"/>
        </w:rPr>
        <w:t xml:space="preserve">0 </w:t>
      </w:r>
      <w:r>
        <w:rPr>
          <w:rFonts w:asciiTheme="majorHAnsi" w:eastAsia="Times New Roman" w:hAnsiTheme="majorHAnsi" w:cstheme="majorHAnsi"/>
          <w:b/>
          <w:color w:val="000000"/>
          <w:shd w:val="clear" w:color="auto" w:fill="FFFFFF"/>
        </w:rPr>
        <w:t>M</w:t>
      </w:r>
    </w:p>
    <w:p w14:paraId="612DA330" w14:textId="60C211BB" w:rsidR="006337BD" w:rsidRDefault="006337BD" w:rsidP="006337BD">
      <w:pPr>
        <w:spacing w:after="0" w:line="240" w:lineRule="auto"/>
        <w:rPr>
          <w:rFonts w:asciiTheme="majorHAnsi" w:eastAsia="Times New Roman" w:hAnsiTheme="majorHAnsi" w:cstheme="majorHAnsi"/>
          <w:b/>
          <w:color w:val="000000"/>
          <w:shd w:val="clear" w:color="auto" w:fill="FFFFFF"/>
        </w:rPr>
      </w:pPr>
      <w:r>
        <w:rPr>
          <w:rFonts w:asciiTheme="majorHAnsi" w:eastAsia="Times New Roman" w:hAnsiTheme="majorHAnsi" w:cstheme="majorHAnsi"/>
          <w:b/>
          <w:color w:val="000000"/>
          <w:shd w:val="clear" w:color="auto" w:fill="FFFFFF"/>
        </w:rPr>
        <w:t xml:space="preserve">M. </w:t>
      </w:r>
      <w:proofErr w:type="spellStart"/>
      <w:r>
        <w:rPr>
          <w:rFonts w:asciiTheme="majorHAnsi" w:eastAsia="Times New Roman" w:hAnsiTheme="majorHAnsi" w:cstheme="majorHAnsi"/>
          <w:b/>
          <w:color w:val="000000"/>
          <w:shd w:val="clear" w:color="auto" w:fill="FFFFFF"/>
        </w:rPr>
        <w:t>Massé</w:t>
      </w:r>
      <w:proofErr w:type="spellEnd"/>
    </w:p>
    <w:p w14:paraId="102F2D83" w14:textId="77777777" w:rsidR="00FC571E" w:rsidRPr="000558CA" w:rsidRDefault="00FC571E" w:rsidP="006337BD">
      <w:pPr>
        <w:spacing w:after="0" w:line="240" w:lineRule="auto"/>
        <w:rPr>
          <w:rFonts w:asciiTheme="majorHAnsi" w:eastAsia="Times New Roman" w:hAnsiTheme="majorHAnsi" w:cstheme="majorHAnsi"/>
          <w:b/>
          <w:color w:val="000000"/>
          <w:shd w:val="clear" w:color="auto" w:fill="FFFFFF"/>
        </w:rPr>
      </w:pPr>
    </w:p>
    <w:p w14:paraId="187CA152" w14:textId="7CF1A512" w:rsidR="00AE31A7" w:rsidRDefault="00AE31A7" w:rsidP="006337BD">
      <w:pPr>
        <w:pStyle w:val="NormalWeb"/>
        <w:shd w:val="clear" w:color="auto" w:fill="FFFFFF"/>
        <w:rPr>
          <w:rFonts w:asciiTheme="majorHAnsi" w:hAnsiTheme="majorHAnsi" w:cstheme="majorHAnsi"/>
          <w:color w:val="000000"/>
        </w:rPr>
      </w:pPr>
      <w:r w:rsidRPr="00AE31A7">
        <w:rPr>
          <w:rFonts w:asciiTheme="majorHAnsi" w:hAnsiTheme="majorHAnsi" w:cstheme="majorHAnsi"/>
          <w:color w:val="000000"/>
        </w:rPr>
        <w:t xml:space="preserve">What does it mean to identify ourselves (or be identified as) feminine or masculine, straight or gay?  What's our response when someone asks what "queer" means?  Are our feelings, abilities, and ambitions dependent on whether we were designated women or men at birth?  Can nurture outweigh nature?  Are we able to change our identities?  Do we want to?  Do they change over time in ways we don't always realize?  How might intersectionality, culture, or historical period reflect and shape expectations for </w:t>
      </w:r>
      <w:r w:rsidRPr="00AE31A7">
        <w:rPr>
          <w:rFonts w:asciiTheme="majorHAnsi" w:hAnsiTheme="majorHAnsi" w:cstheme="majorHAnsi"/>
          <w:color w:val="000000"/>
        </w:rPr>
        <w:lastRenderedPageBreak/>
        <w:t>"appropriate" articulations of masculinity and femininity?  We will consider responses to these and other questions by classical analysts such as Sigmund Freud and Frantz Fanon, as well as those by contemporary theorists such as Jessica Benjamin, Lee Edelman, Elisabeth Young-</w:t>
      </w:r>
      <w:proofErr w:type="spellStart"/>
      <w:r w:rsidRPr="00AE31A7">
        <w:rPr>
          <w:rFonts w:asciiTheme="majorHAnsi" w:hAnsiTheme="majorHAnsi" w:cstheme="majorHAnsi"/>
          <w:color w:val="000000"/>
        </w:rPr>
        <w:t>Bruehl</w:t>
      </w:r>
      <w:proofErr w:type="spellEnd"/>
      <w:r w:rsidRPr="00AE31A7">
        <w:rPr>
          <w:rFonts w:asciiTheme="majorHAnsi" w:hAnsiTheme="majorHAnsi" w:cstheme="majorHAnsi"/>
          <w:color w:val="000000"/>
        </w:rPr>
        <w:t>, and José Muñoz.</w:t>
      </w:r>
    </w:p>
    <w:p w14:paraId="5D56A35E" w14:textId="77777777" w:rsidR="00FC571E" w:rsidRDefault="00FC571E" w:rsidP="006337BD">
      <w:pPr>
        <w:pStyle w:val="NormalWeb"/>
        <w:shd w:val="clear" w:color="auto" w:fill="FFFFFF"/>
        <w:rPr>
          <w:rFonts w:asciiTheme="majorHAnsi" w:hAnsiTheme="majorHAnsi" w:cstheme="majorHAnsi"/>
          <w:color w:val="000000"/>
        </w:rPr>
      </w:pPr>
    </w:p>
    <w:p w14:paraId="0B68F334" w14:textId="5FC6227D" w:rsidR="006337BD" w:rsidRDefault="006337BD" w:rsidP="006337BD">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00AE31A7" w:rsidRPr="00AE31A7">
        <w:rPr>
          <w:rFonts w:asciiTheme="majorHAnsi" w:hAnsiTheme="majorHAnsi" w:cstheme="majorHAnsi"/>
          <w:color w:val="000000"/>
        </w:rPr>
        <w:t xml:space="preserve">Readings will usually be 100-150 pages a </w:t>
      </w:r>
      <w:proofErr w:type="gramStart"/>
      <w:r w:rsidR="00AE31A7" w:rsidRPr="00AE31A7">
        <w:rPr>
          <w:rFonts w:asciiTheme="majorHAnsi" w:hAnsiTheme="majorHAnsi" w:cstheme="majorHAnsi"/>
          <w:color w:val="000000"/>
        </w:rPr>
        <w:t>week, and</w:t>
      </w:r>
      <w:proofErr w:type="gramEnd"/>
      <w:r w:rsidR="00AE31A7" w:rsidRPr="00AE31A7">
        <w:rPr>
          <w:rFonts w:asciiTheme="majorHAnsi" w:hAnsiTheme="majorHAnsi" w:cstheme="majorHAnsi"/>
          <w:color w:val="000000"/>
        </w:rPr>
        <w:t xml:space="preserve"> will include some case studies as well as primary psychoanalytic texts.</w:t>
      </w:r>
    </w:p>
    <w:p w14:paraId="4F261157" w14:textId="77777777" w:rsidR="00FC571E" w:rsidRPr="0021798A" w:rsidRDefault="00FC571E" w:rsidP="006337BD">
      <w:pPr>
        <w:pStyle w:val="NormalWeb"/>
        <w:shd w:val="clear" w:color="auto" w:fill="FFFFFF"/>
        <w:rPr>
          <w:rFonts w:asciiTheme="majorHAnsi" w:hAnsiTheme="majorHAnsi" w:cstheme="majorHAnsi"/>
          <w:i/>
          <w:iCs/>
          <w:color w:val="000000"/>
          <w:u w:val="single"/>
        </w:rPr>
      </w:pPr>
    </w:p>
    <w:p w14:paraId="5446C2AB" w14:textId="02742115" w:rsidR="006337BD" w:rsidRDefault="006337BD" w:rsidP="006337BD">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00AE31A7" w:rsidRPr="00AE31A7">
        <w:rPr>
          <w:rFonts w:asciiTheme="majorHAnsi" w:hAnsiTheme="majorHAnsi" w:cstheme="majorHAnsi"/>
          <w:color w:val="000000"/>
        </w:rPr>
        <w:t>Anticipated assignments include reading journals, responses to others' reading journals, 3 one-page, single-spaced essays, 3750-500</w:t>
      </w:r>
      <w:r w:rsidR="00AE31A7">
        <w:rPr>
          <w:rFonts w:asciiTheme="majorHAnsi" w:hAnsiTheme="majorHAnsi" w:cstheme="majorHAnsi"/>
          <w:color w:val="000000"/>
        </w:rPr>
        <w:t>0-</w:t>
      </w:r>
      <w:r w:rsidR="00AE31A7" w:rsidRPr="00AE31A7">
        <w:rPr>
          <w:rFonts w:asciiTheme="majorHAnsi" w:hAnsiTheme="majorHAnsi" w:cstheme="majorHAnsi"/>
          <w:color w:val="000000"/>
        </w:rPr>
        <w:t xml:space="preserve">word final essay, and a class presentation.  Modified final project option available for M.F.A. students.  </w:t>
      </w:r>
    </w:p>
    <w:p w14:paraId="3C25DA60" w14:textId="77777777" w:rsidR="00FC571E" w:rsidRPr="0021798A" w:rsidRDefault="00FC571E" w:rsidP="006337BD">
      <w:pPr>
        <w:pStyle w:val="NormalWeb"/>
        <w:shd w:val="clear" w:color="auto" w:fill="FFFFFF"/>
        <w:rPr>
          <w:rFonts w:asciiTheme="majorHAnsi" w:hAnsiTheme="majorHAnsi" w:cstheme="majorHAnsi"/>
          <w:i/>
          <w:iCs/>
          <w:color w:val="000000"/>
          <w:u w:val="single"/>
        </w:rPr>
      </w:pPr>
    </w:p>
    <w:p w14:paraId="0A0FCD81" w14:textId="77777777" w:rsidR="006337BD" w:rsidRDefault="006337BD" w:rsidP="00390585">
      <w:pPr>
        <w:spacing w:after="0" w:line="240" w:lineRule="auto"/>
        <w:rPr>
          <w:rFonts w:asciiTheme="majorHAnsi" w:hAnsiTheme="majorHAnsi" w:cstheme="majorHAnsi"/>
          <w:b/>
        </w:rPr>
      </w:pPr>
    </w:p>
    <w:p w14:paraId="5DDA00A2" w14:textId="0A71985D" w:rsidR="00390585" w:rsidRDefault="00390585" w:rsidP="00390585">
      <w:pPr>
        <w:spacing w:after="0" w:line="240" w:lineRule="auto"/>
        <w:rPr>
          <w:rFonts w:asciiTheme="majorHAnsi" w:hAnsiTheme="majorHAnsi" w:cstheme="majorHAnsi"/>
          <w:b/>
        </w:rPr>
      </w:pPr>
      <w:r w:rsidRPr="00390585">
        <w:rPr>
          <w:rFonts w:asciiTheme="majorHAnsi" w:hAnsiTheme="majorHAnsi" w:cstheme="majorHAnsi"/>
          <w:b/>
        </w:rPr>
        <w:t xml:space="preserve">ENGL </w:t>
      </w:r>
      <w:r w:rsidR="00AE31A7">
        <w:rPr>
          <w:rFonts w:asciiTheme="majorHAnsi" w:hAnsiTheme="majorHAnsi" w:cstheme="majorHAnsi"/>
          <w:b/>
        </w:rPr>
        <w:t>7783 – Cinematic Judgement</w:t>
      </w:r>
    </w:p>
    <w:p w14:paraId="20A26660" w14:textId="64E4CADC" w:rsidR="000558CA" w:rsidRDefault="00AE31A7" w:rsidP="000558CA">
      <w:pPr>
        <w:spacing w:after="0" w:line="240" w:lineRule="auto"/>
        <w:rPr>
          <w:rFonts w:asciiTheme="majorHAnsi" w:hAnsiTheme="majorHAnsi" w:cstheme="majorHAnsi"/>
          <w:b/>
        </w:rPr>
      </w:pPr>
      <w:r>
        <w:rPr>
          <w:rFonts w:asciiTheme="majorHAnsi" w:hAnsiTheme="majorHAnsi" w:cstheme="majorHAnsi"/>
          <w:b/>
        </w:rPr>
        <w:t>3:00</w:t>
      </w:r>
      <w:r w:rsidR="00F37D62">
        <w:rPr>
          <w:rFonts w:asciiTheme="majorHAnsi" w:hAnsiTheme="majorHAnsi" w:cstheme="majorHAnsi"/>
          <w:b/>
        </w:rPr>
        <w:t xml:space="preserve"> – </w:t>
      </w:r>
      <w:r>
        <w:rPr>
          <w:rFonts w:asciiTheme="majorHAnsi" w:hAnsiTheme="majorHAnsi" w:cstheme="majorHAnsi"/>
          <w:b/>
        </w:rPr>
        <w:t>5</w:t>
      </w:r>
      <w:r w:rsidR="00F37D62">
        <w:rPr>
          <w:rFonts w:asciiTheme="majorHAnsi" w:hAnsiTheme="majorHAnsi" w:cstheme="majorHAnsi"/>
          <w:b/>
        </w:rPr>
        <w:t>:</w:t>
      </w:r>
      <w:r>
        <w:rPr>
          <w:rFonts w:asciiTheme="majorHAnsi" w:hAnsiTheme="majorHAnsi" w:cstheme="majorHAnsi"/>
          <w:b/>
        </w:rPr>
        <w:t>50</w:t>
      </w:r>
      <w:r w:rsidR="000558CA">
        <w:rPr>
          <w:rFonts w:asciiTheme="majorHAnsi" w:hAnsiTheme="majorHAnsi" w:cstheme="majorHAnsi"/>
          <w:b/>
        </w:rPr>
        <w:t xml:space="preserve"> Th</w:t>
      </w:r>
    </w:p>
    <w:p w14:paraId="34AC85C6" w14:textId="1337741D" w:rsidR="000558CA" w:rsidRDefault="00AE31A7" w:rsidP="000558CA">
      <w:pPr>
        <w:spacing w:after="0" w:line="240" w:lineRule="auto"/>
        <w:rPr>
          <w:rFonts w:asciiTheme="majorHAnsi" w:hAnsiTheme="majorHAnsi" w:cstheme="majorHAnsi"/>
          <w:b/>
        </w:rPr>
      </w:pPr>
      <w:r>
        <w:rPr>
          <w:rFonts w:asciiTheme="majorHAnsi" w:hAnsiTheme="majorHAnsi" w:cstheme="majorHAnsi"/>
          <w:b/>
        </w:rPr>
        <w:t>K. Heck</w:t>
      </w:r>
    </w:p>
    <w:p w14:paraId="516E41D8" w14:textId="77777777" w:rsidR="00FC571E" w:rsidRPr="00390585" w:rsidRDefault="00FC571E" w:rsidP="000558CA">
      <w:pPr>
        <w:spacing w:after="0" w:line="240" w:lineRule="auto"/>
        <w:rPr>
          <w:rFonts w:asciiTheme="majorHAnsi" w:hAnsiTheme="majorHAnsi" w:cstheme="majorHAnsi"/>
          <w:b/>
        </w:rPr>
      </w:pPr>
    </w:p>
    <w:p w14:paraId="5EDAC725" w14:textId="0DE0D5FC" w:rsidR="006B7FD7" w:rsidRDefault="006B7FD7" w:rsidP="00A63449">
      <w:pPr>
        <w:pStyle w:val="NormalWeb"/>
        <w:shd w:val="clear" w:color="auto" w:fill="FFFFFF"/>
        <w:rPr>
          <w:rFonts w:asciiTheme="majorHAnsi" w:hAnsiTheme="majorHAnsi" w:cstheme="majorHAnsi"/>
        </w:rPr>
      </w:pPr>
      <w:r w:rsidRPr="006B7FD7">
        <w:rPr>
          <w:rFonts w:asciiTheme="majorHAnsi" w:hAnsiTheme="majorHAnsi" w:cstheme="majorHAnsi"/>
        </w:rPr>
        <w:t xml:space="preserve">This class will ask after the nature and uses of aesthetic judgements, with a specific focus on what they might offer to politics. It will additionally focus on the </w:t>
      </w:r>
      <w:proofErr w:type="gramStart"/>
      <w:r w:rsidRPr="006B7FD7">
        <w:rPr>
          <w:rFonts w:asciiTheme="majorHAnsi" w:hAnsiTheme="majorHAnsi" w:cstheme="majorHAnsi"/>
        </w:rPr>
        <w:t>particular role</w:t>
      </w:r>
      <w:proofErr w:type="gramEnd"/>
      <w:r w:rsidRPr="006B7FD7">
        <w:rPr>
          <w:rFonts w:asciiTheme="majorHAnsi" w:hAnsiTheme="majorHAnsi" w:cstheme="majorHAnsi"/>
        </w:rPr>
        <w:t xml:space="preserve"> of negative judgements, how they might differ from those that are positive and what the demands of negativity help to encourage. To do this, we will read works from Hannah Arendt, Immanuel Kant, Theodor W. Adorno, Frank B. </w:t>
      </w:r>
      <w:proofErr w:type="spellStart"/>
      <w:r w:rsidRPr="006B7FD7">
        <w:rPr>
          <w:rFonts w:asciiTheme="majorHAnsi" w:hAnsiTheme="majorHAnsi" w:cstheme="majorHAnsi"/>
        </w:rPr>
        <w:t>Wilderson</w:t>
      </w:r>
      <w:proofErr w:type="spellEnd"/>
      <w:r w:rsidRPr="006B7FD7">
        <w:rPr>
          <w:rFonts w:asciiTheme="majorHAnsi" w:hAnsiTheme="majorHAnsi" w:cstheme="majorHAnsi"/>
        </w:rPr>
        <w:t xml:space="preserve"> III, bell hooks, Laura Mulvey, and a range of other sources. It should be added that this class will be concentrated on the uses of aesthetic judgment, and so the function and form of artistic critique will be essential to our discussions. </w:t>
      </w:r>
      <w:proofErr w:type="gramStart"/>
      <w:r w:rsidRPr="006B7FD7">
        <w:rPr>
          <w:rFonts w:asciiTheme="majorHAnsi" w:hAnsiTheme="majorHAnsi" w:cstheme="majorHAnsi"/>
        </w:rPr>
        <w:t>With this in mind, this</w:t>
      </w:r>
      <w:proofErr w:type="gramEnd"/>
      <w:r w:rsidRPr="006B7FD7">
        <w:rPr>
          <w:rFonts w:asciiTheme="majorHAnsi" w:hAnsiTheme="majorHAnsi" w:cstheme="majorHAnsi"/>
        </w:rPr>
        <w:t xml:space="preserve"> class will weekly screen films that speak to the issues outlined in the readings.</w:t>
      </w:r>
    </w:p>
    <w:p w14:paraId="057DE836" w14:textId="77777777" w:rsidR="00FC571E" w:rsidRDefault="00FC571E" w:rsidP="00A63449">
      <w:pPr>
        <w:pStyle w:val="NormalWeb"/>
        <w:shd w:val="clear" w:color="auto" w:fill="FFFFFF"/>
        <w:rPr>
          <w:rFonts w:asciiTheme="majorHAnsi" w:hAnsiTheme="majorHAnsi" w:cstheme="majorHAnsi"/>
        </w:rPr>
      </w:pPr>
    </w:p>
    <w:p w14:paraId="14BAD697" w14:textId="7A14BD3E" w:rsidR="00A63449" w:rsidRDefault="00A63449" w:rsidP="00A63449">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006B7FD7" w:rsidRPr="006B7FD7">
        <w:rPr>
          <w:rFonts w:asciiTheme="majorHAnsi" w:hAnsiTheme="majorHAnsi" w:cstheme="majorHAnsi"/>
          <w:color w:val="000000"/>
        </w:rPr>
        <w:t>One film and either a critical book or three to four essays per week.</w:t>
      </w:r>
    </w:p>
    <w:p w14:paraId="6F288466" w14:textId="4A4213EB" w:rsidR="00F37D62" w:rsidRDefault="00A63449" w:rsidP="00390585">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006B7FD7" w:rsidRPr="006B7FD7">
        <w:rPr>
          <w:rFonts w:asciiTheme="majorHAnsi" w:hAnsiTheme="majorHAnsi" w:cstheme="majorHAnsi"/>
          <w:color w:val="000000"/>
        </w:rPr>
        <w:t>A series of about three five-page responses to the readings as well as a twenty-page final essay.</w:t>
      </w:r>
    </w:p>
    <w:p w14:paraId="6402EFF7" w14:textId="77777777" w:rsidR="00FC571E" w:rsidRDefault="00FC571E" w:rsidP="00390585">
      <w:pPr>
        <w:pStyle w:val="NormalWeb"/>
        <w:shd w:val="clear" w:color="auto" w:fill="FFFFFF"/>
        <w:rPr>
          <w:rFonts w:asciiTheme="majorHAnsi" w:hAnsiTheme="majorHAnsi" w:cstheme="majorHAnsi"/>
          <w:color w:val="000000"/>
        </w:rPr>
      </w:pPr>
    </w:p>
    <w:p w14:paraId="4B68A430" w14:textId="77777777" w:rsidR="0021798A" w:rsidRDefault="0021798A" w:rsidP="0021798A">
      <w:pPr>
        <w:pStyle w:val="NormalWeb"/>
        <w:shd w:val="clear" w:color="auto" w:fill="FFFFFF"/>
        <w:rPr>
          <w:rFonts w:asciiTheme="majorHAnsi" w:hAnsiTheme="majorHAnsi" w:cstheme="majorHAnsi"/>
          <w:b/>
          <w:color w:val="000000"/>
          <w:bdr w:val="none" w:sz="0" w:space="0" w:color="auto" w:frame="1"/>
        </w:rPr>
      </w:pPr>
    </w:p>
    <w:p w14:paraId="1C726B6E" w14:textId="77498708" w:rsidR="00683B12" w:rsidRPr="000558CA" w:rsidRDefault="00683B12" w:rsidP="00CE19BE">
      <w:pPr>
        <w:pStyle w:val="NormalWeb"/>
        <w:rPr>
          <w:rFonts w:asciiTheme="majorHAnsi" w:hAnsiTheme="majorHAnsi" w:cstheme="majorHAnsi"/>
          <w:b/>
          <w:color w:val="000000"/>
        </w:rPr>
      </w:pPr>
      <w:r w:rsidRPr="000558CA">
        <w:rPr>
          <w:rFonts w:asciiTheme="majorHAnsi" w:hAnsiTheme="majorHAnsi" w:cstheme="majorHAnsi"/>
          <w:b/>
          <w:color w:val="000000"/>
        </w:rPr>
        <w:t xml:space="preserve">ENGL </w:t>
      </w:r>
      <w:r w:rsidR="000558CA" w:rsidRPr="000558CA">
        <w:rPr>
          <w:rFonts w:asciiTheme="majorHAnsi" w:hAnsiTheme="majorHAnsi" w:cstheme="majorHAnsi"/>
          <w:b/>
          <w:color w:val="000000"/>
        </w:rPr>
        <w:t>7</w:t>
      </w:r>
      <w:r w:rsidR="006B7FD7">
        <w:rPr>
          <w:rFonts w:asciiTheme="majorHAnsi" w:hAnsiTheme="majorHAnsi" w:cstheme="majorHAnsi"/>
          <w:b/>
          <w:color w:val="000000"/>
        </w:rPr>
        <w:t>920 –</w:t>
      </w:r>
      <w:r w:rsidRPr="000558CA">
        <w:rPr>
          <w:rFonts w:asciiTheme="majorHAnsi" w:hAnsiTheme="majorHAnsi" w:cstheme="majorHAnsi"/>
          <w:b/>
          <w:color w:val="000000"/>
        </w:rPr>
        <w:t xml:space="preserve"> </w:t>
      </w:r>
      <w:r w:rsidR="006B7FD7">
        <w:rPr>
          <w:rFonts w:asciiTheme="majorHAnsi" w:hAnsiTheme="majorHAnsi" w:cstheme="majorHAnsi"/>
          <w:b/>
          <w:color w:val="000000"/>
        </w:rPr>
        <w:t>Dissertation Workshop</w:t>
      </w:r>
    </w:p>
    <w:p w14:paraId="6176F046" w14:textId="77777777" w:rsidR="000A718F" w:rsidRPr="00390585" w:rsidRDefault="000A718F" w:rsidP="000A718F">
      <w:pPr>
        <w:spacing w:after="0" w:line="240" w:lineRule="auto"/>
        <w:rPr>
          <w:rFonts w:asciiTheme="majorHAnsi" w:hAnsiTheme="majorHAnsi" w:cstheme="majorHAnsi"/>
          <w:b/>
        </w:rPr>
      </w:pPr>
      <w:r>
        <w:rPr>
          <w:rFonts w:asciiTheme="majorHAnsi" w:hAnsiTheme="majorHAnsi" w:cstheme="majorHAnsi"/>
          <w:b/>
        </w:rPr>
        <w:t>3:00 – 6:20 T</w:t>
      </w:r>
    </w:p>
    <w:p w14:paraId="2AEC87DF" w14:textId="77777777" w:rsidR="000A718F" w:rsidRDefault="000A718F" w:rsidP="000A718F">
      <w:pPr>
        <w:spacing w:after="0" w:line="240" w:lineRule="auto"/>
        <w:rPr>
          <w:rFonts w:asciiTheme="majorHAnsi" w:hAnsiTheme="majorHAnsi" w:cstheme="majorHAnsi"/>
          <w:b/>
        </w:rPr>
      </w:pPr>
      <w:r>
        <w:rPr>
          <w:rFonts w:asciiTheme="majorHAnsi" w:hAnsiTheme="majorHAnsi" w:cstheme="majorHAnsi"/>
          <w:b/>
        </w:rPr>
        <w:t>R. Godden</w:t>
      </w:r>
    </w:p>
    <w:p w14:paraId="6971CD4C" w14:textId="5382BD2B" w:rsidR="00FC571E" w:rsidRDefault="000A718F" w:rsidP="006B7FD7">
      <w:pPr>
        <w:shd w:val="clear" w:color="auto" w:fill="FFFFFF"/>
        <w:spacing w:after="0" w:line="240" w:lineRule="auto"/>
        <w:rPr>
          <w:rFonts w:ascii="Arial Narrow" w:eastAsia="Times New Roman" w:hAnsi="Arial Narrow" w:cs="Arial"/>
          <w:b/>
          <w:bCs/>
          <w:i/>
          <w:iCs/>
          <w:color w:val="FF0000"/>
        </w:rPr>
      </w:pPr>
      <w:r>
        <w:rPr>
          <w:rFonts w:ascii="Arial Narrow" w:eastAsia="Times New Roman" w:hAnsi="Arial Narrow" w:cs="Arial"/>
          <w:b/>
          <w:bCs/>
          <w:i/>
          <w:iCs/>
          <w:color w:val="FF0000"/>
        </w:rPr>
        <w:t>Permission of Instructor</w:t>
      </w:r>
    </w:p>
    <w:p w14:paraId="0EDD8F09" w14:textId="4DDDCE5A" w:rsidR="006B7FD7" w:rsidRDefault="006B7FD7" w:rsidP="006B7FD7">
      <w:pPr>
        <w:shd w:val="clear" w:color="auto" w:fill="FFFFFF"/>
        <w:spacing w:after="0" w:line="240" w:lineRule="auto"/>
        <w:rPr>
          <w:rFonts w:asciiTheme="majorHAnsi" w:eastAsia="Times New Roman" w:hAnsiTheme="majorHAnsi" w:cstheme="majorHAnsi"/>
        </w:rPr>
      </w:pPr>
      <w:r w:rsidRPr="006B7FD7">
        <w:rPr>
          <w:rFonts w:ascii="Arial Narrow" w:eastAsia="Times New Roman" w:hAnsi="Arial Narrow" w:cs="Arial"/>
          <w:b/>
          <w:bCs/>
          <w:i/>
          <w:iCs/>
          <w:color w:val="FF0000"/>
        </w:rPr>
        <w:br/>
      </w:r>
      <w:r w:rsidRPr="006B7FD7">
        <w:rPr>
          <w:rFonts w:asciiTheme="majorHAnsi" w:eastAsia="Times New Roman" w:hAnsiTheme="majorHAnsi" w:cstheme="majorHAnsi"/>
        </w:rPr>
        <w:t>“A good dissertation is a done dissertation!” How many times have you heard that phrase?  Nothing matters more to future success than a finished dissertation. However, a finished dissertation should also be a good dissertation. In this workshop, we will focus on both the quality and the quantity of writing with the aim of writing a dissertation that is not only done but also well done.  </w:t>
      </w:r>
    </w:p>
    <w:p w14:paraId="51422232" w14:textId="77777777" w:rsidR="00FC571E" w:rsidRPr="006B7FD7" w:rsidRDefault="00FC571E" w:rsidP="006B7FD7">
      <w:pPr>
        <w:shd w:val="clear" w:color="auto" w:fill="FFFFFF"/>
        <w:spacing w:after="0" w:line="240" w:lineRule="auto"/>
        <w:rPr>
          <w:rFonts w:asciiTheme="majorHAnsi" w:eastAsia="Times New Roman" w:hAnsiTheme="majorHAnsi" w:cstheme="majorHAnsi"/>
        </w:rPr>
      </w:pPr>
    </w:p>
    <w:p w14:paraId="41BD1817" w14:textId="7126A749" w:rsidR="006B7FD7" w:rsidRDefault="006B7FD7" w:rsidP="006B7FD7">
      <w:pPr>
        <w:shd w:val="clear" w:color="auto" w:fill="FFFFFF"/>
        <w:spacing w:after="0" w:line="240" w:lineRule="auto"/>
        <w:rPr>
          <w:rFonts w:asciiTheme="majorHAnsi" w:eastAsia="Times New Roman" w:hAnsiTheme="majorHAnsi" w:cstheme="majorHAnsi"/>
        </w:rPr>
      </w:pPr>
      <w:r w:rsidRPr="006B7FD7">
        <w:rPr>
          <w:rFonts w:asciiTheme="majorHAnsi" w:eastAsia="Times New Roman" w:hAnsiTheme="majorHAnsi" w:cstheme="majorHAnsi"/>
        </w:rPr>
        <w:t>The workshop will prioritize writing the dissertation and then organically develop publications and presentations from that material. Students will complete one full dissertation chapter through a series of revisions based on peer and professorial feedback. In the last few weeks of the workshop, we will extract an article for journal publication and/or a conference presentation from the polished chapter that should emerge by then.</w:t>
      </w:r>
    </w:p>
    <w:p w14:paraId="470BB646" w14:textId="77777777" w:rsidR="00FC571E" w:rsidRDefault="00FC571E" w:rsidP="00FC571E">
      <w:pPr>
        <w:spacing w:line="240" w:lineRule="auto"/>
        <w:rPr>
          <w:rFonts w:asciiTheme="majorHAnsi" w:hAnsiTheme="majorHAnsi" w:cstheme="majorHAnsi"/>
          <w:i/>
          <w:iCs/>
          <w:color w:val="000000"/>
          <w:u w:val="single"/>
        </w:rPr>
      </w:pPr>
    </w:p>
    <w:p w14:paraId="59A00D2F" w14:textId="77777777" w:rsidR="000A718F" w:rsidRDefault="000A718F" w:rsidP="00FC571E">
      <w:pPr>
        <w:spacing w:line="240" w:lineRule="auto"/>
        <w:rPr>
          <w:rFonts w:asciiTheme="majorHAnsi" w:hAnsiTheme="majorHAnsi" w:cstheme="majorHAnsi"/>
          <w:color w:val="000000"/>
        </w:rPr>
      </w:pPr>
    </w:p>
    <w:p w14:paraId="0C87F2E7" w14:textId="77777777" w:rsidR="00FC571E" w:rsidRPr="00390585" w:rsidRDefault="00FC571E" w:rsidP="00FC571E">
      <w:pPr>
        <w:pStyle w:val="NormalWeb"/>
        <w:shd w:val="clear" w:color="auto" w:fill="FFFFFF"/>
        <w:rPr>
          <w:rFonts w:asciiTheme="majorHAnsi" w:hAnsiTheme="majorHAnsi" w:cstheme="majorHAnsi"/>
          <w:b/>
        </w:rPr>
      </w:pPr>
      <w:r>
        <w:rPr>
          <w:rFonts w:asciiTheme="majorHAnsi" w:hAnsiTheme="majorHAnsi" w:cstheme="majorHAnsi"/>
          <w:b/>
          <w:color w:val="000000"/>
          <w:bdr w:val="none" w:sz="0" w:space="0" w:color="auto" w:frame="1"/>
        </w:rPr>
        <w:t>THTR 7920/CPLT 7130 – Drama of the African Diaspora</w:t>
      </w:r>
    </w:p>
    <w:p w14:paraId="567E467B" w14:textId="77777777" w:rsidR="00FC571E" w:rsidRPr="00390585" w:rsidRDefault="00FC571E" w:rsidP="00FC571E">
      <w:pPr>
        <w:pStyle w:val="NormalWeb"/>
        <w:shd w:val="clear" w:color="auto" w:fill="FFFFFF"/>
        <w:rPr>
          <w:rFonts w:asciiTheme="majorHAnsi" w:hAnsiTheme="majorHAnsi" w:cstheme="majorHAnsi"/>
          <w:b/>
        </w:rPr>
      </w:pPr>
      <w:r>
        <w:rPr>
          <w:rFonts w:asciiTheme="majorHAnsi" w:hAnsiTheme="majorHAnsi" w:cstheme="majorHAnsi"/>
          <w:b/>
          <w:color w:val="000000"/>
          <w:bdr w:val="none" w:sz="0" w:space="0" w:color="auto" w:frame="1"/>
        </w:rPr>
        <w:t>10:30 – 12:00 T/Th</w:t>
      </w:r>
    </w:p>
    <w:p w14:paraId="4562D039" w14:textId="77777777" w:rsidR="00FC571E" w:rsidRDefault="00FC571E" w:rsidP="00FC571E">
      <w:pPr>
        <w:pStyle w:val="NormalWeb"/>
        <w:shd w:val="clear" w:color="auto" w:fill="FFFFFF"/>
        <w:rPr>
          <w:rFonts w:asciiTheme="majorHAnsi" w:hAnsiTheme="majorHAnsi" w:cstheme="majorHAnsi"/>
          <w:b/>
          <w:color w:val="000000"/>
        </w:rPr>
      </w:pPr>
      <w:r>
        <w:rPr>
          <w:rFonts w:asciiTheme="majorHAnsi" w:hAnsiTheme="majorHAnsi" w:cstheme="majorHAnsi"/>
          <w:b/>
          <w:color w:val="000000"/>
        </w:rPr>
        <w:t xml:space="preserve">F. </w:t>
      </w:r>
      <w:proofErr w:type="spellStart"/>
      <w:r>
        <w:rPr>
          <w:rFonts w:asciiTheme="majorHAnsi" w:hAnsiTheme="majorHAnsi" w:cstheme="majorHAnsi"/>
          <w:b/>
          <w:color w:val="000000"/>
        </w:rPr>
        <w:t>Euba</w:t>
      </w:r>
      <w:proofErr w:type="spellEnd"/>
    </w:p>
    <w:p w14:paraId="7ADAF7FD" w14:textId="77777777" w:rsidR="00FC571E" w:rsidRPr="00390585" w:rsidRDefault="00FC571E" w:rsidP="00FC571E">
      <w:pPr>
        <w:pStyle w:val="NormalWeb"/>
        <w:shd w:val="clear" w:color="auto" w:fill="FFFFFF"/>
        <w:rPr>
          <w:rFonts w:asciiTheme="majorHAnsi" w:hAnsiTheme="majorHAnsi" w:cstheme="majorHAnsi"/>
          <w:b/>
          <w:color w:val="000000"/>
        </w:rPr>
      </w:pPr>
    </w:p>
    <w:p w14:paraId="3D68AA95" w14:textId="77777777" w:rsidR="00FC571E" w:rsidRPr="00191755" w:rsidRDefault="00FC571E" w:rsidP="00FC571E">
      <w:pPr>
        <w:rPr>
          <w:rFonts w:asciiTheme="majorHAnsi" w:hAnsiTheme="majorHAnsi" w:cstheme="majorHAnsi"/>
        </w:rPr>
      </w:pPr>
      <w:r w:rsidRPr="00191755">
        <w:rPr>
          <w:rFonts w:asciiTheme="majorHAnsi" w:hAnsiTheme="majorHAnsi" w:cstheme="majorHAnsi"/>
          <w:lang w:val="en-CA"/>
        </w:rPr>
        <w:fldChar w:fldCharType="begin"/>
      </w:r>
      <w:r w:rsidRPr="00191755">
        <w:rPr>
          <w:rFonts w:asciiTheme="majorHAnsi" w:hAnsiTheme="majorHAnsi" w:cstheme="majorHAnsi"/>
          <w:lang w:val="en-CA"/>
        </w:rPr>
        <w:instrText xml:space="preserve"> SEQ CHAPTER \h \r 1</w:instrText>
      </w:r>
      <w:r w:rsidRPr="00191755">
        <w:rPr>
          <w:rFonts w:asciiTheme="majorHAnsi" w:hAnsiTheme="majorHAnsi" w:cstheme="majorHAnsi"/>
          <w:lang w:val="en-CA"/>
        </w:rPr>
        <w:fldChar w:fldCharType="end"/>
      </w:r>
      <w:r w:rsidRPr="00191755">
        <w:rPr>
          <w:rFonts w:asciiTheme="majorHAnsi" w:hAnsiTheme="majorHAnsi" w:cstheme="majorHAnsi"/>
          <w:lang w:val="en-CA"/>
        </w:rPr>
        <w:t xml:space="preserve">A study of the </w:t>
      </w:r>
      <w:r w:rsidRPr="00191755">
        <w:rPr>
          <w:rFonts w:asciiTheme="majorHAnsi" w:hAnsiTheme="majorHAnsi" w:cstheme="majorHAnsi"/>
        </w:rPr>
        <w:t xml:space="preserve">dramatic and theatrical expressions of the black cultures of the New World (North and South America, and the Caribbean), identifying, where possible, comparable connections with African counterparts. Works include those by August Wilson, Suzan-Lori Parks, </w:t>
      </w:r>
      <w:proofErr w:type="spellStart"/>
      <w:r w:rsidRPr="00191755">
        <w:rPr>
          <w:rFonts w:asciiTheme="majorHAnsi" w:hAnsiTheme="majorHAnsi" w:cstheme="majorHAnsi"/>
        </w:rPr>
        <w:t>Aime</w:t>
      </w:r>
      <w:proofErr w:type="spellEnd"/>
      <w:r w:rsidRPr="00191755">
        <w:rPr>
          <w:rFonts w:asciiTheme="majorHAnsi" w:hAnsiTheme="majorHAnsi" w:cstheme="majorHAnsi"/>
        </w:rPr>
        <w:t xml:space="preserve"> </w:t>
      </w:r>
      <w:proofErr w:type="spellStart"/>
      <w:r w:rsidRPr="00191755">
        <w:rPr>
          <w:rFonts w:asciiTheme="majorHAnsi" w:hAnsiTheme="majorHAnsi" w:cstheme="majorHAnsi"/>
        </w:rPr>
        <w:t>Cesaire</w:t>
      </w:r>
      <w:proofErr w:type="spellEnd"/>
      <w:r w:rsidRPr="00191755">
        <w:rPr>
          <w:rFonts w:asciiTheme="majorHAnsi" w:hAnsiTheme="majorHAnsi" w:cstheme="majorHAnsi"/>
        </w:rPr>
        <w:t>, Abdias do Nascimento, and Derek Walcott.</w:t>
      </w:r>
    </w:p>
    <w:p w14:paraId="2B34F00E" w14:textId="77777777" w:rsidR="00FC571E" w:rsidRDefault="00FC571E" w:rsidP="00FC571E">
      <w:pPr>
        <w:pStyle w:val="NormalWeb"/>
        <w:shd w:val="clear" w:color="auto" w:fill="FFFFFF"/>
        <w:rPr>
          <w:rFonts w:asciiTheme="majorHAnsi" w:hAnsiTheme="majorHAnsi" w:cstheme="majorHAnsi"/>
          <w:b/>
          <w:color w:val="000000"/>
          <w:bdr w:val="none" w:sz="0" w:space="0" w:color="auto" w:frame="1"/>
        </w:rPr>
      </w:pPr>
    </w:p>
    <w:p w14:paraId="77AB76D3" w14:textId="2DE0FC1F" w:rsidR="00B645E3" w:rsidRDefault="00B645E3" w:rsidP="00FC571E">
      <w:pPr>
        <w:pStyle w:val="NormalWeb"/>
        <w:shd w:val="clear" w:color="auto" w:fill="FFFFFF"/>
        <w:rPr>
          <w:rFonts w:asciiTheme="majorHAnsi" w:hAnsiTheme="majorHAnsi" w:cstheme="majorHAnsi"/>
          <w:b/>
          <w:color w:val="000000"/>
          <w:bdr w:val="none" w:sz="0" w:space="0" w:color="auto" w:frame="1"/>
        </w:rPr>
      </w:pPr>
      <w:r w:rsidRPr="000558CA">
        <w:rPr>
          <w:rFonts w:asciiTheme="majorHAnsi" w:hAnsiTheme="majorHAnsi" w:cstheme="majorHAnsi"/>
          <w:b/>
          <w:color w:val="000000"/>
          <w:bdr w:val="none" w:sz="0" w:space="0" w:color="auto" w:frame="1"/>
        </w:rPr>
        <w:t>ENGL 79</w:t>
      </w:r>
      <w:r w:rsidR="00C44706">
        <w:rPr>
          <w:rFonts w:asciiTheme="majorHAnsi" w:hAnsiTheme="majorHAnsi" w:cstheme="majorHAnsi"/>
          <w:b/>
          <w:color w:val="000000"/>
          <w:bdr w:val="none" w:sz="0" w:space="0" w:color="auto" w:frame="1"/>
        </w:rPr>
        <w:t>42 – Greening the Early Modern</w:t>
      </w:r>
    </w:p>
    <w:p w14:paraId="02D694CF" w14:textId="78613B5A" w:rsidR="00C44706" w:rsidRDefault="00C44706" w:rsidP="00B645E3">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12:30 – 3:20 F</w:t>
      </w:r>
    </w:p>
    <w:p w14:paraId="75D25EC9" w14:textId="275C75B8" w:rsidR="00C44706" w:rsidRDefault="00C44706" w:rsidP="00B645E3">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C. Barrett</w:t>
      </w:r>
    </w:p>
    <w:p w14:paraId="211CE8F7" w14:textId="77777777" w:rsidR="00FC571E" w:rsidRPr="000558CA" w:rsidRDefault="00FC571E" w:rsidP="00B645E3">
      <w:pPr>
        <w:pStyle w:val="NormalWeb"/>
        <w:shd w:val="clear" w:color="auto" w:fill="FFFFFF"/>
        <w:rPr>
          <w:rFonts w:asciiTheme="majorHAnsi" w:hAnsiTheme="majorHAnsi" w:cstheme="majorHAnsi"/>
          <w:b/>
          <w:color w:val="000000"/>
          <w:bdr w:val="none" w:sz="0" w:space="0" w:color="auto" w:frame="1"/>
        </w:rPr>
      </w:pPr>
    </w:p>
    <w:p w14:paraId="5DA8577A" w14:textId="60E3DB64" w:rsidR="00B645E3" w:rsidRDefault="00C44706" w:rsidP="000558CA">
      <w:pPr>
        <w:pStyle w:val="NormalWeb"/>
        <w:shd w:val="clear" w:color="auto" w:fill="FFFFFF"/>
        <w:rPr>
          <w:rFonts w:asciiTheme="majorHAnsi" w:hAnsiTheme="majorHAnsi" w:cstheme="majorHAnsi"/>
          <w:color w:val="000000"/>
        </w:rPr>
      </w:pPr>
      <w:r w:rsidRPr="00C44706">
        <w:rPr>
          <w:rFonts w:asciiTheme="majorHAnsi" w:hAnsiTheme="majorHAnsi" w:cstheme="majorHAnsi"/>
          <w:color w:val="000000"/>
        </w:rPr>
        <w:t xml:space="preserve">“Greening the Early Modern” explores contemporary currents in ecocritical theory by thinking them in dialogue with works of Renaissance literature in English.  Reading prose, poetry, and drama of the 16th and 17th centuries, alongside accounts of </w:t>
      </w:r>
      <w:proofErr w:type="spellStart"/>
      <w:r w:rsidRPr="00C44706">
        <w:rPr>
          <w:rFonts w:asciiTheme="majorHAnsi" w:hAnsiTheme="majorHAnsi" w:cstheme="majorHAnsi"/>
          <w:color w:val="000000"/>
        </w:rPr>
        <w:t>ecomaterialism</w:t>
      </w:r>
      <w:proofErr w:type="spellEnd"/>
      <w:r w:rsidRPr="00C44706">
        <w:rPr>
          <w:rFonts w:asciiTheme="majorHAnsi" w:hAnsiTheme="majorHAnsi" w:cstheme="majorHAnsi"/>
          <w:color w:val="000000"/>
        </w:rPr>
        <w:t xml:space="preserve">, new materialism, object-oriented ontologies of environment, queer ecology, </w:t>
      </w:r>
      <w:proofErr w:type="spellStart"/>
      <w:r w:rsidRPr="00C44706">
        <w:rPr>
          <w:rFonts w:asciiTheme="majorHAnsi" w:hAnsiTheme="majorHAnsi" w:cstheme="majorHAnsi"/>
          <w:color w:val="000000"/>
        </w:rPr>
        <w:t>ecofeminisms</w:t>
      </w:r>
      <w:proofErr w:type="spellEnd"/>
      <w:r w:rsidRPr="00C44706">
        <w:rPr>
          <w:rFonts w:asciiTheme="majorHAnsi" w:hAnsiTheme="majorHAnsi" w:cstheme="majorHAnsi"/>
          <w:color w:val="000000"/>
        </w:rPr>
        <w:t xml:space="preserve">, </w:t>
      </w:r>
      <w:proofErr w:type="spellStart"/>
      <w:r w:rsidRPr="00C44706">
        <w:rPr>
          <w:rFonts w:asciiTheme="majorHAnsi" w:hAnsiTheme="majorHAnsi" w:cstheme="majorHAnsi"/>
          <w:color w:val="000000"/>
        </w:rPr>
        <w:t>hydrofeminisms</w:t>
      </w:r>
      <w:proofErr w:type="spellEnd"/>
      <w:r w:rsidRPr="00C44706">
        <w:rPr>
          <w:rFonts w:asciiTheme="majorHAnsi" w:hAnsiTheme="majorHAnsi" w:cstheme="majorHAnsi"/>
          <w:color w:val="000000"/>
        </w:rPr>
        <w:t xml:space="preserve">, blue ecologies, kinship and trans-speciesism, environmental justice, and </w:t>
      </w:r>
      <w:proofErr w:type="spellStart"/>
      <w:r w:rsidRPr="00C44706">
        <w:rPr>
          <w:rFonts w:asciiTheme="majorHAnsi" w:hAnsiTheme="majorHAnsi" w:cstheme="majorHAnsi"/>
          <w:color w:val="000000"/>
        </w:rPr>
        <w:t>ecorace</w:t>
      </w:r>
      <w:proofErr w:type="spellEnd"/>
      <w:r w:rsidRPr="00C44706">
        <w:rPr>
          <w:rFonts w:asciiTheme="majorHAnsi" w:hAnsiTheme="majorHAnsi" w:cstheme="majorHAnsi"/>
          <w:color w:val="000000"/>
        </w:rPr>
        <w:t xml:space="preserve"> studies, this seminar considers how we might read early modern literature in ways that advance 21st-century discourses of climate emergency.</w:t>
      </w:r>
    </w:p>
    <w:p w14:paraId="20648311" w14:textId="77777777" w:rsidR="00FC571E" w:rsidRDefault="00FC571E" w:rsidP="000558CA">
      <w:pPr>
        <w:pStyle w:val="NormalWeb"/>
        <w:shd w:val="clear" w:color="auto" w:fill="FFFFFF"/>
        <w:rPr>
          <w:rFonts w:asciiTheme="majorHAnsi" w:hAnsiTheme="majorHAnsi" w:cstheme="majorHAnsi"/>
          <w:color w:val="000000"/>
        </w:rPr>
      </w:pPr>
    </w:p>
    <w:p w14:paraId="7B767DEB" w14:textId="4B04E0B1" w:rsidR="00C44706" w:rsidRDefault="00C44706" w:rsidP="00C44706">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Pr="00C44706">
        <w:rPr>
          <w:rFonts w:asciiTheme="majorHAnsi" w:hAnsiTheme="majorHAnsi" w:cstheme="majorHAnsi"/>
          <w:color w:val="000000"/>
        </w:rPr>
        <w:t>Approximately 30 pages of early modern material per week, plus 1-2 critical/theoretical articles.</w:t>
      </w:r>
    </w:p>
    <w:p w14:paraId="152CC503" w14:textId="77777777" w:rsidR="00FC571E" w:rsidRPr="0021798A" w:rsidRDefault="00FC571E" w:rsidP="00C44706">
      <w:pPr>
        <w:pStyle w:val="NormalWeb"/>
        <w:shd w:val="clear" w:color="auto" w:fill="FFFFFF"/>
        <w:rPr>
          <w:rFonts w:asciiTheme="majorHAnsi" w:hAnsiTheme="majorHAnsi" w:cstheme="majorHAnsi"/>
          <w:i/>
          <w:iCs/>
          <w:color w:val="000000"/>
          <w:u w:val="single"/>
        </w:rPr>
      </w:pPr>
    </w:p>
    <w:p w14:paraId="1F035909" w14:textId="77777777" w:rsidR="00C44706" w:rsidRDefault="00C44706" w:rsidP="00C44706">
      <w:pPr>
        <w:pStyle w:val="NormalWeb"/>
        <w:shd w:val="clear" w:color="auto" w:fill="FFFFFF"/>
        <w:rPr>
          <w:rFonts w:asciiTheme="majorHAnsi" w:hAnsiTheme="majorHAnsi" w:cstheme="majorHAnsi"/>
          <w:i/>
          <w:iCs/>
          <w:color w:val="000000"/>
        </w:rPr>
      </w:pPr>
      <w:r w:rsidRPr="0021798A">
        <w:rPr>
          <w:rFonts w:asciiTheme="majorHAnsi" w:hAnsiTheme="majorHAnsi" w:cstheme="majorHAnsi"/>
          <w:i/>
          <w:iCs/>
          <w:color w:val="000000"/>
          <w:u w:val="single"/>
        </w:rPr>
        <w:t>Anticipated assignments:</w:t>
      </w:r>
      <w:r w:rsidRPr="00C44706">
        <w:t xml:space="preserve"> </w:t>
      </w:r>
      <w:r w:rsidRPr="00C44706">
        <w:rPr>
          <w:rFonts w:asciiTheme="majorHAnsi" w:hAnsiTheme="majorHAnsi" w:cstheme="majorHAnsi"/>
          <w:i/>
          <w:iCs/>
          <w:color w:val="000000"/>
        </w:rPr>
        <w:t>Contributions to shared conversation: 30%</w:t>
      </w:r>
    </w:p>
    <w:p w14:paraId="38C4C8DD" w14:textId="3DE54135" w:rsidR="00C44706" w:rsidRPr="00C44706" w:rsidRDefault="00C44706" w:rsidP="00C44706">
      <w:pPr>
        <w:pStyle w:val="NormalWeb"/>
        <w:shd w:val="clear" w:color="auto" w:fill="FFFFFF"/>
        <w:rPr>
          <w:rFonts w:asciiTheme="majorHAnsi" w:hAnsiTheme="majorHAnsi" w:cstheme="majorHAnsi"/>
          <w:i/>
          <w:iCs/>
          <w:color w:val="000000"/>
        </w:rPr>
      </w:pPr>
      <w:r w:rsidRPr="00C44706">
        <w:rPr>
          <w:rFonts w:asciiTheme="majorHAnsi" w:hAnsiTheme="majorHAnsi" w:cstheme="majorHAnsi"/>
          <w:i/>
          <w:iCs/>
          <w:color w:val="000000"/>
        </w:rPr>
        <w:t>Near-daily writing: 70%</w:t>
      </w:r>
      <w:r>
        <w:rPr>
          <w:rFonts w:asciiTheme="majorHAnsi" w:hAnsiTheme="majorHAnsi" w:cstheme="majorHAnsi"/>
          <w:i/>
          <w:iCs/>
          <w:color w:val="000000"/>
        </w:rPr>
        <w:t>.</w:t>
      </w:r>
    </w:p>
    <w:p w14:paraId="0BC99424" w14:textId="3BE095FE" w:rsidR="00C44706" w:rsidRPr="0021798A" w:rsidRDefault="00C44706" w:rsidP="00C44706">
      <w:pPr>
        <w:pStyle w:val="NormalWeb"/>
        <w:shd w:val="clear" w:color="auto" w:fill="FFFFFF"/>
        <w:rPr>
          <w:rFonts w:asciiTheme="majorHAnsi" w:hAnsiTheme="majorHAnsi" w:cstheme="majorHAnsi"/>
          <w:i/>
          <w:iCs/>
          <w:color w:val="000000"/>
          <w:u w:val="single"/>
        </w:rPr>
      </w:pPr>
      <w:r w:rsidRPr="00C44706">
        <w:rPr>
          <w:rFonts w:asciiTheme="majorHAnsi" w:hAnsiTheme="majorHAnsi" w:cstheme="majorHAnsi"/>
          <w:i/>
          <w:iCs/>
          <w:color w:val="000000"/>
        </w:rPr>
        <w:t>I will ask you to maintain a journal, shared with me, in which you write at least 250 new words a day, five days a week, throughout the term.  At least three entries per week should speak directly to the works we are reading for the class; the other two can speak to any broader or wider interests that relate to the class, however tangentially.  The goal here is to cultivate a practice of regular writing.  Content itself is not assessed, only the consistency with which the near-daily writing challenge is met, so feel free to use this venue as an opportunity to work on an article, a chapter, or any project related to the themes of the course.</w:t>
      </w:r>
    </w:p>
    <w:p w14:paraId="16B0B26D" w14:textId="718ECE57" w:rsidR="00C44706" w:rsidRDefault="00C44706" w:rsidP="000558CA">
      <w:pPr>
        <w:pStyle w:val="NormalWeb"/>
        <w:shd w:val="clear" w:color="auto" w:fill="FFFFFF"/>
        <w:rPr>
          <w:rFonts w:asciiTheme="majorHAnsi" w:hAnsiTheme="majorHAnsi" w:cstheme="majorHAnsi"/>
          <w:b/>
          <w:color w:val="000000"/>
          <w:bdr w:val="none" w:sz="0" w:space="0" w:color="auto" w:frame="1"/>
        </w:rPr>
      </w:pPr>
    </w:p>
    <w:p w14:paraId="0E8EE009" w14:textId="77777777" w:rsidR="00FC571E" w:rsidRDefault="00FC571E" w:rsidP="000558CA">
      <w:pPr>
        <w:pStyle w:val="NormalWeb"/>
        <w:shd w:val="clear" w:color="auto" w:fill="FFFFFF"/>
        <w:rPr>
          <w:rFonts w:asciiTheme="majorHAnsi" w:hAnsiTheme="majorHAnsi" w:cstheme="majorHAnsi"/>
          <w:b/>
          <w:color w:val="000000"/>
          <w:bdr w:val="none" w:sz="0" w:space="0" w:color="auto" w:frame="1"/>
        </w:rPr>
      </w:pPr>
    </w:p>
    <w:p w14:paraId="299FDFE9" w14:textId="346826F3" w:rsidR="00A32481" w:rsidRDefault="00A32481" w:rsidP="00A32481">
      <w:pPr>
        <w:pStyle w:val="NormalWeb"/>
        <w:shd w:val="clear" w:color="auto" w:fill="FFFFFF"/>
        <w:rPr>
          <w:rFonts w:asciiTheme="majorHAnsi" w:hAnsiTheme="majorHAnsi" w:cstheme="majorHAnsi"/>
          <w:b/>
          <w:color w:val="000000"/>
          <w:bdr w:val="none" w:sz="0" w:space="0" w:color="auto" w:frame="1"/>
        </w:rPr>
      </w:pPr>
      <w:r w:rsidRPr="00390585">
        <w:rPr>
          <w:rFonts w:asciiTheme="majorHAnsi" w:hAnsiTheme="majorHAnsi" w:cstheme="majorHAnsi"/>
          <w:b/>
          <w:color w:val="000000"/>
          <w:bdr w:val="none" w:sz="0" w:space="0" w:color="auto" w:frame="1"/>
        </w:rPr>
        <w:t xml:space="preserve">ENGL </w:t>
      </w:r>
      <w:r w:rsidR="00C44706">
        <w:rPr>
          <w:rFonts w:asciiTheme="majorHAnsi" w:hAnsiTheme="majorHAnsi" w:cstheme="majorHAnsi"/>
          <w:b/>
          <w:color w:val="000000"/>
          <w:bdr w:val="none" w:sz="0" w:space="0" w:color="auto" w:frame="1"/>
        </w:rPr>
        <w:t>7963/CPLT 7120</w:t>
      </w:r>
      <w:r>
        <w:rPr>
          <w:rFonts w:asciiTheme="majorHAnsi" w:hAnsiTheme="majorHAnsi" w:cstheme="majorHAnsi"/>
          <w:b/>
          <w:color w:val="000000"/>
          <w:bdr w:val="none" w:sz="0" w:space="0" w:color="auto" w:frame="1"/>
        </w:rPr>
        <w:t xml:space="preserve"> – </w:t>
      </w:r>
      <w:r w:rsidR="00C44706">
        <w:rPr>
          <w:rFonts w:asciiTheme="majorHAnsi" w:hAnsiTheme="majorHAnsi" w:cstheme="majorHAnsi"/>
          <w:b/>
          <w:color w:val="000000"/>
          <w:bdr w:val="none" w:sz="0" w:space="0" w:color="auto" w:frame="1"/>
        </w:rPr>
        <w:t>Global Dickens: Adaptation and Appropriation</w:t>
      </w:r>
    </w:p>
    <w:p w14:paraId="55B7BE76" w14:textId="2FD59281" w:rsidR="00D87BD6" w:rsidRPr="00390585" w:rsidRDefault="00C44706" w:rsidP="00A32481">
      <w:pPr>
        <w:pStyle w:val="NormalWeb"/>
        <w:shd w:val="clear" w:color="auto" w:fill="FFFFFF"/>
        <w:rPr>
          <w:rFonts w:asciiTheme="majorHAnsi" w:hAnsiTheme="majorHAnsi" w:cstheme="majorHAnsi"/>
          <w:b/>
        </w:rPr>
      </w:pPr>
      <w:r>
        <w:rPr>
          <w:rFonts w:asciiTheme="majorHAnsi" w:hAnsiTheme="majorHAnsi" w:cstheme="majorHAnsi"/>
          <w:b/>
          <w:color w:val="000000"/>
          <w:bdr w:val="none" w:sz="0" w:space="0" w:color="auto" w:frame="1"/>
        </w:rPr>
        <w:t>12:30</w:t>
      </w:r>
      <w:r w:rsidR="00BE3D3E">
        <w:rPr>
          <w:rFonts w:asciiTheme="majorHAnsi" w:hAnsiTheme="majorHAnsi" w:cstheme="majorHAnsi"/>
          <w:b/>
          <w:color w:val="000000"/>
          <w:bdr w:val="none" w:sz="0" w:space="0" w:color="auto" w:frame="1"/>
        </w:rPr>
        <w:t xml:space="preserve"> – 3:20</w:t>
      </w:r>
      <w:r>
        <w:rPr>
          <w:rFonts w:asciiTheme="majorHAnsi" w:hAnsiTheme="majorHAnsi" w:cstheme="majorHAnsi"/>
          <w:b/>
          <w:color w:val="000000"/>
          <w:bdr w:val="none" w:sz="0" w:space="0" w:color="auto" w:frame="1"/>
        </w:rPr>
        <w:t xml:space="preserve"> W</w:t>
      </w:r>
    </w:p>
    <w:p w14:paraId="29D4908E" w14:textId="1A3579A3" w:rsidR="00A32481" w:rsidRDefault="00C44706" w:rsidP="00A32481">
      <w:pPr>
        <w:pStyle w:val="NormalWeb"/>
        <w:shd w:val="clear" w:color="auto" w:fill="FFFFFF"/>
        <w:rPr>
          <w:rFonts w:asciiTheme="majorHAnsi" w:hAnsiTheme="majorHAnsi" w:cstheme="majorHAnsi"/>
          <w:b/>
          <w:color w:val="000000"/>
        </w:rPr>
      </w:pPr>
      <w:r>
        <w:rPr>
          <w:rFonts w:asciiTheme="majorHAnsi" w:hAnsiTheme="majorHAnsi" w:cstheme="majorHAnsi"/>
          <w:b/>
          <w:color w:val="000000"/>
        </w:rPr>
        <w:t xml:space="preserve">S. </w:t>
      </w:r>
      <w:proofErr w:type="spellStart"/>
      <w:r>
        <w:rPr>
          <w:rFonts w:asciiTheme="majorHAnsi" w:hAnsiTheme="majorHAnsi" w:cstheme="majorHAnsi"/>
          <w:b/>
          <w:color w:val="000000"/>
        </w:rPr>
        <w:t>Weltman</w:t>
      </w:r>
      <w:proofErr w:type="spellEnd"/>
    </w:p>
    <w:p w14:paraId="108816D1" w14:textId="77777777" w:rsidR="00FC571E" w:rsidRPr="00390585" w:rsidRDefault="00FC571E" w:rsidP="00A32481">
      <w:pPr>
        <w:pStyle w:val="NormalWeb"/>
        <w:shd w:val="clear" w:color="auto" w:fill="FFFFFF"/>
        <w:rPr>
          <w:rFonts w:asciiTheme="majorHAnsi" w:hAnsiTheme="majorHAnsi" w:cstheme="majorHAnsi"/>
          <w:b/>
          <w:color w:val="000000"/>
        </w:rPr>
      </w:pPr>
    </w:p>
    <w:p w14:paraId="3DC0B2B8" w14:textId="4FE01708" w:rsidR="00A32481" w:rsidRDefault="00C44706" w:rsidP="000558CA">
      <w:pPr>
        <w:pStyle w:val="NormalWeb"/>
        <w:shd w:val="clear" w:color="auto" w:fill="FFFFFF"/>
        <w:rPr>
          <w:rFonts w:asciiTheme="majorHAnsi" w:hAnsiTheme="majorHAnsi" w:cstheme="majorHAnsi"/>
          <w:bCs/>
          <w:color w:val="000000"/>
          <w:bdr w:val="none" w:sz="0" w:space="0" w:color="auto" w:frame="1"/>
        </w:rPr>
      </w:pPr>
      <w:r w:rsidRPr="00C44706">
        <w:rPr>
          <w:rFonts w:asciiTheme="majorHAnsi" w:hAnsiTheme="majorHAnsi" w:cstheme="majorHAnsi"/>
          <w:bCs/>
          <w:color w:val="000000"/>
          <w:bdr w:val="none" w:sz="0" w:space="0" w:color="auto" w:frame="1"/>
        </w:rPr>
        <w:t xml:space="preserve">Filmmakers, playwrights, novelists, and composers worldwide find in the work of the Victorian novelist Charles Dickens an abundance of material to reshape into art of their own. This course examines the sources and adaptations/rewritings/appropriations side by side for the reciprocal insights each supplies in understanding the other. Adaptation theory will supply a foundation for our inquiry along with historical and cultural context of Dickens and his adaptors. We will also consider Dickens’s own representations of the wide world beyond the industrial cities of England; and we will investigate the ways those reimagining him have interpreted those representations. Texts will include not only Dickens’s novels such as Oliver </w:t>
      </w:r>
      <w:r w:rsidRPr="00C44706">
        <w:rPr>
          <w:rFonts w:asciiTheme="majorHAnsi" w:hAnsiTheme="majorHAnsi" w:cstheme="majorHAnsi"/>
          <w:bCs/>
          <w:color w:val="000000"/>
          <w:bdr w:val="none" w:sz="0" w:space="0" w:color="auto" w:frame="1"/>
        </w:rPr>
        <w:lastRenderedPageBreak/>
        <w:t xml:space="preserve">Twist, Little </w:t>
      </w:r>
      <w:proofErr w:type="spellStart"/>
      <w:r w:rsidRPr="00C44706">
        <w:rPr>
          <w:rFonts w:asciiTheme="majorHAnsi" w:hAnsiTheme="majorHAnsi" w:cstheme="majorHAnsi"/>
          <w:bCs/>
          <w:color w:val="000000"/>
          <w:bdr w:val="none" w:sz="0" w:space="0" w:color="auto" w:frame="1"/>
        </w:rPr>
        <w:t>Dorrit</w:t>
      </w:r>
      <w:proofErr w:type="spellEnd"/>
      <w:r w:rsidRPr="00C44706">
        <w:rPr>
          <w:rFonts w:asciiTheme="majorHAnsi" w:hAnsiTheme="majorHAnsi" w:cstheme="majorHAnsi"/>
          <w:bCs/>
          <w:color w:val="000000"/>
          <w:bdr w:val="none" w:sz="0" w:space="0" w:color="auto" w:frame="1"/>
        </w:rPr>
        <w:t xml:space="preserve">, Great Expectations, and The Mystery of Edwin </w:t>
      </w:r>
      <w:proofErr w:type="spellStart"/>
      <w:r w:rsidRPr="00C44706">
        <w:rPr>
          <w:rFonts w:asciiTheme="majorHAnsi" w:hAnsiTheme="majorHAnsi" w:cstheme="majorHAnsi"/>
          <w:bCs/>
          <w:color w:val="000000"/>
          <w:bdr w:val="none" w:sz="0" w:space="0" w:color="auto" w:frame="1"/>
        </w:rPr>
        <w:t>Drood</w:t>
      </w:r>
      <w:proofErr w:type="spellEnd"/>
      <w:r w:rsidRPr="00C44706">
        <w:rPr>
          <w:rFonts w:asciiTheme="majorHAnsi" w:hAnsiTheme="majorHAnsi" w:cstheme="majorHAnsi"/>
          <w:bCs/>
          <w:color w:val="000000"/>
          <w:bdr w:val="none" w:sz="0" w:space="0" w:color="auto" w:frame="1"/>
        </w:rPr>
        <w:t xml:space="preserve"> but also films, plays, TV series, novels, and musicals by directors, playwrights, and authors from South Africa, Mexico, India, Australia, China, France, the United States, etc. Because of this course’s global sweep, the students are likely to find and present on adaptations and appropriations that the professor does not yet know, which will add an extra level of excitement to the class experience.</w:t>
      </w:r>
    </w:p>
    <w:p w14:paraId="62E07634" w14:textId="77777777" w:rsidR="00FC571E" w:rsidRDefault="00FC571E" w:rsidP="000558CA">
      <w:pPr>
        <w:pStyle w:val="NormalWeb"/>
        <w:shd w:val="clear" w:color="auto" w:fill="FFFFFF"/>
        <w:rPr>
          <w:rFonts w:asciiTheme="majorHAnsi" w:hAnsiTheme="majorHAnsi" w:cstheme="majorHAnsi"/>
          <w:bCs/>
          <w:color w:val="000000"/>
          <w:bdr w:val="none" w:sz="0" w:space="0" w:color="auto" w:frame="1"/>
        </w:rPr>
      </w:pPr>
    </w:p>
    <w:p w14:paraId="602E090B" w14:textId="5823A319" w:rsidR="00C44706" w:rsidRDefault="00C44706" w:rsidP="00C44706">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Pr="00C44706">
        <w:rPr>
          <w:rFonts w:asciiTheme="majorHAnsi" w:hAnsiTheme="majorHAnsi" w:cstheme="majorHAnsi"/>
          <w:color w:val="000000"/>
        </w:rPr>
        <w:t xml:space="preserve">Short novels in </w:t>
      </w:r>
      <w:proofErr w:type="gramStart"/>
      <w:r w:rsidRPr="00C44706">
        <w:rPr>
          <w:rFonts w:asciiTheme="majorHAnsi" w:hAnsiTheme="majorHAnsi" w:cstheme="majorHAnsi"/>
          <w:color w:val="000000"/>
        </w:rPr>
        <w:t>one week</w:t>
      </w:r>
      <w:proofErr w:type="gramEnd"/>
      <w:r w:rsidRPr="00C44706">
        <w:rPr>
          <w:rFonts w:asciiTheme="majorHAnsi" w:hAnsiTheme="majorHAnsi" w:cstheme="majorHAnsi"/>
          <w:color w:val="000000"/>
        </w:rPr>
        <w:t>, long novels in two weeks. Critical, theoretical, and historical readings are variously required or recommended. Viewing in lieu of primary reading will mostly occur at home; those weeks will often include more secondary reading.</w:t>
      </w:r>
    </w:p>
    <w:p w14:paraId="6A34D9BC" w14:textId="77777777" w:rsidR="00FC571E" w:rsidRPr="0021798A" w:rsidRDefault="00FC571E" w:rsidP="00C44706">
      <w:pPr>
        <w:pStyle w:val="NormalWeb"/>
        <w:shd w:val="clear" w:color="auto" w:fill="FFFFFF"/>
        <w:rPr>
          <w:rFonts w:asciiTheme="majorHAnsi" w:hAnsiTheme="majorHAnsi" w:cstheme="majorHAnsi"/>
          <w:i/>
          <w:iCs/>
          <w:color w:val="000000"/>
          <w:u w:val="single"/>
        </w:rPr>
      </w:pPr>
    </w:p>
    <w:p w14:paraId="611DDFA8" w14:textId="06A3EA15" w:rsidR="00C44706" w:rsidRPr="0021798A" w:rsidRDefault="00C44706" w:rsidP="00C44706">
      <w:pPr>
        <w:pStyle w:val="NormalWeb"/>
        <w:shd w:val="clear" w:color="auto" w:fill="FFFFFF"/>
        <w:rPr>
          <w:rFonts w:asciiTheme="majorHAnsi" w:hAnsiTheme="majorHAnsi" w:cstheme="majorHAnsi"/>
          <w:i/>
          <w:iCs/>
          <w:color w:val="000000"/>
          <w:u w:val="single"/>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Pr="00C44706">
        <w:rPr>
          <w:rFonts w:asciiTheme="majorHAnsi" w:hAnsiTheme="majorHAnsi" w:cstheme="majorHAnsi"/>
          <w:color w:val="000000"/>
        </w:rPr>
        <w:t>Dedicated reading/discussion, an informal oral book review of recent critical book likely to be useful in your research (approved by me), an informational/critical presentation on an adaptation/appropriation of your choice,  a formal MLA-style presentation, an annotated bibliography to share with the class on the day of your MLA-style presentation, a short conference paper (perhaps identical to the MLA-style presentation or perhaps revised afterwards), an article-length paper due after the last class period (perhaps an expansion of the short paper). I have permitted creative options in the past: if students would like to create their own adaptations/appropriations of a Dickens text, I would welcome that so long as they also submit a critical/analytical artist’s statement addressing their own work AS an adaptation/appropriation.</w:t>
      </w:r>
    </w:p>
    <w:p w14:paraId="483D8773" w14:textId="0891F178" w:rsidR="00C44706" w:rsidRDefault="00C44706" w:rsidP="000558CA">
      <w:pPr>
        <w:pStyle w:val="NormalWeb"/>
        <w:shd w:val="clear" w:color="auto" w:fill="FFFFFF"/>
        <w:rPr>
          <w:rFonts w:asciiTheme="majorHAnsi" w:hAnsiTheme="majorHAnsi" w:cstheme="majorHAnsi"/>
          <w:b/>
          <w:color w:val="000000"/>
          <w:bdr w:val="none" w:sz="0" w:space="0" w:color="auto" w:frame="1"/>
        </w:rPr>
      </w:pPr>
    </w:p>
    <w:p w14:paraId="61E938D9" w14:textId="77777777" w:rsidR="00FC571E" w:rsidRDefault="00FC571E" w:rsidP="000558CA">
      <w:pPr>
        <w:pStyle w:val="NormalWeb"/>
        <w:shd w:val="clear" w:color="auto" w:fill="FFFFFF"/>
        <w:rPr>
          <w:rFonts w:asciiTheme="majorHAnsi" w:hAnsiTheme="majorHAnsi" w:cstheme="majorHAnsi"/>
          <w:b/>
          <w:color w:val="000000"/>
          <w:bdr w:val="none" w:sz="0" w:space="0" w:color="auto" w:frame="1"/>
        </w:rPr>
      </w:pPr>
    </w:p>
    <w:p w14:paraId="5AC93EBC" w14:textId="77777777" w:rsidR="001D36A7" w:rsidRDefault="001D36A7" w:rsidP="000558CA">
      <w:pPr>
        <w:pStyle w:val="NormalWeb"/>
        <w:shd w:val="clear" w:color="auto" w:fill="FFFFFF"/>
        <w:rPr>
          <w:rFonts w:asciiTheme="majorHAnsi" w:hAnsiTheme="majorHAnsi" w:cstheme="majorHAnsi"/>
          <w:b/>
          <w:color w:val="000000"/>
          <w:bdr w:val="none" w:sz="0" w:space="0" w:color="auto" w:frame="1"/>
        </w:rPr>
      </w:pPr>
    </w:p>
    <w:p w14:paraId="08D6EE03" w14:textId="2D20B4EA" w:rsidR="000558CA" w:rsidRPr="00390585" w:rsidRDefault="000558CA" w:rsidP="000558CA">
      <w:pPr>
        <w:pStyle w:val="NormalWeb"/>
        <w:shd w:val="clear" w:color="auto" w:fill="FFFFFF"/>
        <w:rPr>
          <w:rFonts w:asciiTheme="majorHAnsi" w:hAnsiTheme="majorHAnsi" w:cstheme="majorHAnsi"/>
          <w:b/>
        </w:rPr>
      </w:pPr>
      <w:r w:rsidRPr="00390585">
        <w:rPr>
          <w:rFonts w:asciiTheme="majorHAnsi" w:hAnsiTheme="majorHAnsi" w:cstheme="majorHAnsi"/>
          <w:b/>
          <w:color w:val="000000"/>
          <w:bdr w:val="none" w:sz="0" w:space="0" w:color="auto" w:frame="1"/>
        </w:rPr>
        <w:t>ENGL 79</w:t>
      </w:r>
      <w:r w:rsidR="00BE3D3E">
        <w:rPr>
          <w:rFonts w:asciiTheme="majorHAnsi" w:hAnsiTheme="majorHAnsi" w:cstheme="majorHAnsi"/>
          <w:b/>
          <w:color w:val="000000"/>
          <w:bdr w:val="none" w:sz="0" w:space="0" w:color="auto" w:frame="1"/>
        </w:rPr>
        <w:t xml:space="preserve">74 – </w:t>
      </w:r>
      <w:proofErr w:type="spellStart"/>
      <w:r w:rsidR="00BE3D3E">
        <w:rPr>
          <w:rFonts w:asciiTheme="majorHAnsi" w:hAnsiTheme="majorHAnsi" w:cstheme="majorHAnsi"/>
          <w:b/>
          <w:color w:val="000000"/>
          <w:bdr w:val="none" w:sz="0" w:space="0" w:color="auto" w:frame="1"/>
        </w:rPr>
        <w:t>Textscapes</w:t>
      </w:r>
      <w:proofErr w:type="spellEnd"/>
    </w:p>
    <w:p w14:paraId="029B50CE" w14:textId="16887B6B" w:rsidR="00D87BD6" w:rsidRPr="00390585" w:rsidRDefault="00BE3D3E" w:rsidP="00D87BD6">
      <w:pPr>
        <w:pStyle w:val="NormalWeb"/>
        <w:shd w:val="clear" w:color="auto" w:fill="FFFFFF"/>
        <w:rPr>
          <w:rFonts w:asciiTheme="majorHAnsi" w:hAnsiTheme="majorHAnsi" w:cstheme="majorHAnsi"/>
          <w:b/>
        </w:rPr>
      </w:pPr>
      <w:r>
        <w:rPr>
          <w:rFonts w:asciiTheme="majorHAnsi" w:hAnsiTheme="majorHAnsi" w:cstheme="majorHAnsi"/>
          <w:b/>
          <w:color w:val="000000"/>
          <w:bdr w:val="none" w:sz="0" w:space="0" w:color="auto" w:frame="1"/>
        </w:rPr>
        <w:t>12:00 – 2:50 T</w:t>
      </w:r>
    </w:p>
    <w:p w14:paraId="10C83216" w14:textId="4B36B5C6" w:rsidR="000558CA" w:rsidRDefault="00BE3D3E" w:rsidP="000558CA">
      <w:pPr>
        <w:pStyle w:val="NormalWeb"/>
        <w:shd w:val="clear" w:color="auto" w:fill="FFFFFF"/>
        <w:rPr>
          <w:rFonts w:asciiTheme="majorHAnsi" w:hAnsiTheme="majorHAnsi" w:cstheme="majorHAnsi"/>
          <w:b/>
          <w:color w:val="000000"/>
        </w:rPr>
      </w:pPr>
      <w:r>
        <w:rPr>
          <w:rFonts w:asciiTheme="majorHAnsi" w:hAnsiTheme="majorHAnsi" w:cstheme="majorHAnsi"/>
          <w:b/>
          <w:color w:val="000000"/>
        </w:rPr>
        <w:t>L. Coats</w:t>
      </w:r>
    </w:p>
    <w:p w14:paraId="0CE837B6" w14:textId="77777777" w:rsidR="00FC571E" w:rsidRPr="00390585" w:rsidRDefault="00FC571E" w:rsidP="000558CA">
      <w:pPr>
        <w:pStyle w:val="NormalWeb"/>
        <w:shd w:val="clear" w:color="auto" w:fill="FFFFFF"/>
        <w:rPr>
          <w:rFonts w:asciiTheme="majorHAnsi" w:hAnsiTheme="majorHAnsi" w:cstheme="majorHAnsi"/>
          <w:b/>
          <w:color w:val="000000"/>
        </w:rPr>
      </w:pPr>
    </w:p>
    <w:p w14:paraId="283DCDCF" w14:textId="43ADFF3C" w:rsidR="00BE3D3E" w:rsidRDefault="00BE3D3E" w:rsidP="00B645E3">
      <w:pPr>
        <w:pStyle w:val="NormalWeb"/>
        <w:shd w:val="clear" w:color="auto" w:fill="FFFFFF"/>
        <w:rPr>
          <w:rFonts w:asciiTheme="majorHAnsi" w:hAnsiTheme="majorHAnsi" w:cstheme="majorHAnsi"/>
          <w:color w:val="000000"/>
          <w:bdr w:val="none" w:sz="0" w:space="0" w:color="auto" w:frame="1"/>
        </w:rPr>
      </w:pPr>
      <w:r w:rsidRPr="00BE3D3E">
        <w:rPr>
          <w:rFonts w:asciiTheme="majorHAnsi" w:hAnsiTheme="majorHAnsi" w:cstheme="majorHAnsi"/>
          <w:color w:val="000000"/>
          <w:bdr w:val="none" w:sz="0" w:space="0" w:color="auto" w:frame="1"/>
        </w:rPr>
        <w:t xml:space="preserve">This course will focus on textual remediations of place in American literature of the long 19th century.  How have texts created and portrayed American environments in works by authors such as Mary Prince, Edgar Allan Poe, John Ledyard, Sarah Orne Jewett, and Charles Chesnutt. Our investigations will have us engage criticism about genre (we’ll read travel narratives, novel, surveys, stories), book history and circulation (how these texts got their way into manuscript, print, and/or onto screens), and critical race studies and ecocriticism (how the authors represent environmentalisms, nature, belonging, race).  We’ll put our theories of textual representations of place into praxis by remediating </w:t>
      </w:r>
      <w:proofErr w:type="spellStart"/>
      <w:r w:rsidRPr="00BE3D3E">
        <w:rPr>
          <w:rFonts w:asciiTheme="majorHAnsi" w:hAnsiTheme="majorHAnsi" w:cstheme="majorHAnsi"/>
          <w:color w:val="000000"/>
          <w:bdr w:val="none" w:sz="0" w:space="0" w:color="auto" w:frame="1"/>
        </w:rPr>
        <w:t>textscapes</w:t>
      </w:r>
      <w:proofErr w:type="spellEnd"/>
      <w:r w:rsidRPr="00BE3D3E">
        <w:rPr>
          <w:rFonts w:asciiTheme="majorHAnsi" w:hAnsiTheme="majorHAnsi" w:cstheme="majorHAnsi"/>
          <w:color w:val="000000"/>
          <w:bdr w:val="none" w:sz="0" w:space="0" w:color="auto" w:frame="1"/>
        </w:rPr>
        <w:t xml:space="preserve"> of our own choosing, which will take us into archives (physical and/or digital, depending on coronavirus) and using digital platforms to re-represent the materials we find.</w:t>
      </w:r>
    </w:p>
    <w:p w14:paraId="05256A88" w14:textId="77777777" w:rsidR="00FC571E" w:rsidRDefault="00FC571E" w:rsidP="00B645E3">
      <w:pPr>
        <w:pStyle w:val="NormalWeb"/>
        <w:shd w:val="clear" w:color="auto" w:fill="FFFFFF"/>
        <w:rPr>
          <w:rFonts w:asciiTheme="majorHAnsi" w:hAnsiTheme="majorHAnsi" w:cstheme="majorHAnsi"/>
          <w:color w:val="000000"/>
          <w:bdr w:val="none" w:sz="0" w:space="0" w:color="auto" w:frame="1"/>
        </w:rPr>
      </w:pPr>
    </w:p>
    <w:p w14:paraId="5CBE5203" w14:textId="07748CB2" w:rsidR="00B645E3" w:rsidRDefault="00B645E3" w:rsidP="00B645E3">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00BE3D3E" w:rsidRPr="00BE3D3E">
        <w:rPr>
          <w:rFonts w:asciiTheme="majorHAnsi" w:hAnsiTheme="majorHAnsi" w:cstheme="majorHAnsi"/>
          <w:color w:val="000000"/>
        </w:rPr>
        <w:t>Usually about 2 critical essays and a part of a literary work.</w:t>
      </w:r>
    </w:p>
    <w:p w14:paraId="1D463F5D" w14:textId="77777777" w:rsidR="00FC571E" w:rsidRPr="0021798A" w:rsidRDefault="00FC571E" w:rsidP="00B645E3">
      <w:pPr>
        <w:pStyle w:val="NormalWeb"/>
        <w:shd w:val="clear" w:color="auto" w:fill="FFFFFF"/>
        <w:rPr>
          <w:rFonts w:asciiTheme="majorHAnsi" w:hAnsiTheme="majorHAnsi" w:cstheme="majorHAnsi"/>
          <w:i/>
          <w:iCs/>
          <w:color w:val="000000"/>
          <w:u w:val="single"/>
        </w:rPr>
      </w:pPr>
    </w:p>
    <w:p w14:paraId="0C5D223F" w14:textId="4157BB9B" w:rsidR="00B645E3" w:rsidRPr="0021798A" w:rsidRDefault="00B645E3" w:rsidP="00B645E3">
      <w:pPr>
        <w:pStyle w:val="NormalWeb"/>
        <w:shd w:val="clear" w:color="auto" w:fill="FFFFFF"/>
        <w:rPr>
          <w:rFonts w:asciiTheme="majorHAnsi" w:hAnsiTheme="majorHAnsi" w:cstheme="majorHAnsi"/>
          <w:i/>
          <w:iCs/>
          <w:color w:val="000000"/>
          <w:u w:val="single"/>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00BE3D3E" w:rsidRPr="00BE3D3E">
        <w:rPr>
          <w:rFonts w:asciiTheme="majorHAnsi" w:hAnsiTheme="majorHAnsi" w:cstheme="majorHAnsi"/>
          <w:color w:val="000000"/>
        </w:rPr>
        <w:t>Class presentation, seminar paper or digital project (depending on student’s interests), several small written investigations or digital engagements with archival materials and digital tools.</w:t>
      </w:r>
    </w:p>
    <w:p w14:paraId="53E47641" w14:textId="2AF99D31" w:rsidR="00CD5720" w:rsidRDefault="00CD5720" w:rsidP="00CE19BE">
      <w:pPr>
        <w:pStyle w:val="NormalWeb"/>
        <w:rPr>
          <w:rFonts w:asciiTheme="majorHAnsi" w:hAnsiTheme="majorHAnsi" w:cstheme="majorHAnsi"/>
          <w:color w:val="000000"/>
        </w:rPr>
      </w:pPr>
    </w:p>
    <w:p w14:paraId="45102270" w14:textId="77777777" w:rsidR="00FC571E" w:rsidRDefault="00FC571E" w:rsidP="00CE19BE">
      <w:pPr>
        <w:pStyle w:val="NormalWeb"/>
        <w:rPr>
          <w:rFonts w:asciiTheme="majorHAnsi" w:hAnsiTheme="majorHAnsi" w:cstheme="majorHAnsi"/>
          <w:color w:val="000000"/>
        </w:rPr>
      </w:pPr>
    </w:p>
    <w:sectPr w:rsidR="00FC571E" w:rsidSect="00FF41A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3EE73" w14:textId="77777777" w:rsidR="0082224C" w:rsidRDefault="0082224C" w:rsidP="00FF41A3">
      <w:pPr>
        <w:spacing w:after="0" w:line="240" w:lineRule="auto"/>
      </w:pPr>
      <w:r>
        <w:separator/>
      </w:r>
    </w:p>
  </w:endnote>
  <w:endnote w:type="continuationSeparator" w:id="0">
    <w:p w14:paraId="77CEFF0C" w14:textId="77777777" w:rsidR="0082224C" w:rsidRDefault="0082224C" w:rsidP="00FF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BEEB6" w14:textId="77777777" w:rsidR="0082224C" w:rsidRDefault="0082224C" w:rsidP="00FF41A3">
      <w:pPr>
        <w:spacing w:after="0" w:line="240" w:lineRule="auto"/>
      </w:pPr>
      <w:r>
        <w:separator/>
      </w:r>
    </w:p>
  </w:footnote>
  <w:footnote w:type="continuationSeparator" w:id="0">
    <w:p w14:paraId="0913604C" w14:textId="77777777" w:rsidR="0082224C" w:rsidRDefault="0082224C" w:rsidP="00FF4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12F51"/>
    <w:multiLevelType w:val="hybridMultilevel"/>
    <w:tmpl w:val="586A612C"/>
    <w:lvl w:ilvl="0" w:tplc="AF46AD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11372"/>
    <w:multiLevelType w:val="hybridMultilevel"/>
    <w:tmpl w:val="6DC0E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B12"/>
    <w:rsid w:val="00045BA1"/>
    <w:rsid w:val="00053A02"/>
    <w:rsid w:val="000558CA"/>
    <w:rsid w:val="000A718F"/>
    <w:rsid w:val="00151833"/>
    <w:rsid w:val="00191755"/>
    <w:rsid w:val="001948FB"/>
    <w:rsid w:val="001C4388"/>
    <w:rsid w:val="001D36A7"/>
    <w:rsid w:val="001D7F61"/>
    <w:rsid w:val="0021798A"/>
    <w:rsid w:val="00264FCE"/>
    <w:rsid w:val="002764ED"/>
    <w:rsid w:val="002B2F75"/>
    <w:rsid w:val="002E29C8"/>
    <w:rsid w:val="00390585"/>
    <w:rsid w:val="004013C6"/>
    <w:rsid w:val="00421197"/>
    <w:rsid w:val="00485993"/>
    <w:rsid w:val="00506F97"/>
    <w:rsid w:val="00546185"/>
    <w:rsid w:val="00572183"/>
    <w:rsid w:val="0059364A"/>
    <w:rsid w:val="0062738F"/>
    <w:rsid w:val="006337BD"/>
    <w:rsid w:val="006612B3"/>
    <w:rsid w:val="00683B12"/>
    <w:rsid w:val="006B7FD7"/>
    <w:rsid w:val="006E068F"/>
    <w:rsid w:val="00710EE8"/>
    <w:rsid w:val="00820E25"/>
    <w:rsid w:val="0082224C"/>
    <w:rsid w:val="008A756C"/>
    <w:rsid w:val="008E6AF6"/>
    <w:rsid w:val="00915E8B"/>
    <w:rsid w:val="00A1669D"/>
    <w:rsid w:val="00A32481"/>
    <w:rsid w:val="00A63449"/>
    <w:rsid w:val="00AE31A7"/>
    <w:rsid w:val="00B4393B"/>
    <w:rsid w:val="00B51294"/>
    <w:rsid w:val="00B62896"/>
    <w:rsid w:val="00B645E3"/>
    <w:rsid w:val="00BE3D3E"/>
    <w:rsid w:val="00C27E9B"/>
    <w:rsid w:val="00C44706"/>
    <w:rsid w:val="00C51F65"/>
    <w:rsid w:val="00CD5720"/>
    <w:rsid w:val="00CE19BE"/>
    <w:rsid w:val="00D87BD6"/>
    <w:rsid w:val="00EA5E87"/>
    <w:rsid w:val="00EB5F15"/>
    <w:rsid w:val="00EE1E88"/>
    <w:rsid w:val="00F37D62"/>
    <w:rsid w:val="00F47284"/>
    <w:rsid w:val="00FC571E"/>
    <w:rsid w:val="00FF029F"/>
    <w:rsid w:val="00FF4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6C8F56"/>
  <w15:docId w15:val="{0FD13CA3-825B-4A46-B1B9-BBC3D0BD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61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B12"/>
    <w:pPr>
      <w:spacing w:after="0" w:line="240" w:lineRule="auto"/>
    </w:pPr>
    <w:rPr>
      <w:rFonts w:ascii="Calibri" w:hAnsi="Calibri" w:cs="Calibri"/>
    </w:rPr>
  </w:style>
  <w:style w:type="paragraph" w:styleId="Header">
    <w:name w:val="header"/>
    <w:basedOn w:val="Normal"/>
    <w:link w:val="HeaderChar"/>
    <w:uiPriority w:val="99"/>
    <w:unhideWhenUsed/>
    <w:rsid w:val="00FF4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1A3"/>
  </w:style>
  <w:style w:type="paragraph" w:styleId="Footer">
    <w:name w:val="footer"/>
    <w:basedOn w:val="Normal"/>
    <w:link w:val="FooterChar"/>
    <w:uiPriority w:val="99"/>
    <w:unhideWhenUsed/>
    <w:rsid w:val="00FF4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1A3"/>
  </w:style>
  <w:style w:type="character" w:customStyle="1" w:styleId="Heading1Char">
    <w:name w:val="Heading 1 Char"/>
    <w:basedOn w:val="DefaultParagraphFont"/>
    <w:link w:val="Heading1"/>
    <w:uiPriority w:val="9"/>
    <w:rsid w:val="0039058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51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294"/>
    <w:rPr>
      <w:rFonts w:ascii="Segoe UI" w:hAnsi="Segoe UI" w:cs="Segoe UI"/>
      <w:sz w:val="18"/>
      <w:szCs w:val="18"/>
    </w:rPr>
  </w:style>
  <w:style w:type="paragraph" w:customStyle="1" w:styleId="Default">
    <w:name w:val="Default"/>
    <w:rsid w:val="00B645E3"/>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53A02"/>
    <w:rPr>
      <w:sz w:val="16"/>
      <w:szCs w:val="16"/>
    </w:rPr>
  </w:style>
  <w:style w:type="paragraph" w:styleId="CommentText">
    <w:name w:val="annotation text"/>
    <w:basedOn w:val="Normal"/>
    <w:link w:val="CommentTextChar"/>
    <w:uiPriority w:val="99"/>
    <w:semiHidden/>
    <w:unhideWhenUsed/>
    <w:rsid w:val="00053A02"/>
    <w:pPr>
      <w:spacing w:line="240" w:lineRule="auto"/>
    </w:pPr>
    <w:rPr>
      <w:sz w:val="20"/>
      <w:szCs w:val="20"/>
    </w:rPr>
  </w:style>
  <w:style w:type="character" w:customStyle="1" w:styleId="CommentTextChar">
    <w:name w:val="Comment Text Char"/>
    <w:basedOn w:val="DefaultParagraphFont"/>
    <w:link w:val="CommentText"/>
    <w:uiPriority w:val="99"/>
    <w:semiHidden/>
    <w:rsid w:val="00053A02"/>
    <w:rPr>
      <w:sz w:val="20"/>
      <w:szCs w:val="20"/>
    </w:rPr>
  </w:style>
  <w:style w:type="paragraph" w:styleId="CommentSubject">
    <w:name w:val="annotation subject"/>
    <w:basedOn w:val="CommentText"/>
    <w:next w:val="CommentText"/>
    <w:link w:val="CommentSubjectChar"/>
    <w:uiPriority w:val="99"/>
    <w:semiHidden/>
    <w:unhideWhenUsed/>
    <w:rsid w:val="00053A02"/>
    <w:rPr>
      <w:b/>
      <w:bCs/>
    </w:rPr>
  </w:style>
  <w:style w:type="character" w:customStyle="1" w:styleId="CommentSubjectChar">
    <w:name w:val="Comment Subject Char"/>
    <w:basedOn w:val="CommentTextChar"/>
    <w:link w:val="CommentSubject"/>
    <w:uiPriority w:val="99"/>
    <w:semiHidden/>
    <w:rsid w:val="00053A02"/>
    <w:rPr>
      <w:b/>
      <w:bCs/>
      <w:sz w:val="20"/>
      <w:szCs w:val="20"/>
    </w:rPr>
  </w:style>
  <w:style w:type="character" w:customStyle="1" w:styleId="Heading2Char">
    <w:name w:val="Heading 2 Char"/>
    <w:basedOn w:val="DefaultParagraphFont"/>
    <w:link w:val="Heading2"/>
    <w:uiPriority w:val="9"/>
    <w:rsid w:val="0054618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B7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6173">
      <w:bodyDiv w:val="1"/>
      <w:marLeft w:val="0"/>
      <w:marRight w:val="0"/>
      <w:marTop w:val="0"/>
      <w:marBottom w:val="0"/>
      <w:divBdr>
        <w:top w:val="none" w:sz="0" w:space="0" w:color="auto"/>
        <w:left w:val="none" w:sz="0" w:space="0" w:color="auto"/>
        <w:bottom w:val="none" w:sz="0" w:space="0" w:color="auto"/>
        <w:right w:val="none" w:sz="0" w:space="0" w:color="auto"/>
      </w:divBdr>
    </w:div>
    <w:div w:id="144008090">
      <w:bodyDiv w:val="1"/>
      <w:marLeft w:val="0"/>
      <w:marRight w:val="0"/>
      <w:marTop w:val="0"/>
      <w:marBottom w:val="0"/>
      <w:divBdr>
        <w:top w:val="none" w:sz="0" w:space="0" w:color="auto"/>
        <w:left w:val="none" w:sz="0" w:space="0" w:color="auto"/>
        <w:bottom w:val="none" w:sz="0" w:space="0" w:color="auto"/>
        <w:right w:val="none" w:sz="0" w:space="0" w:color="auto"/>
      </w:divBdr>
    </w:div>
    <w:div w:id="297999387">
      <w:bodyDiv w:val="1"/>
      <w:marLeft w:val="0"/>
      <w:marRight w:val="0"/>
      <w:marTop w:val="0"/>
      <w:marBottom w:val="0"/>
      <w:divBdr>
        <w:top w:val="none" w:sz="0" w:space="0" w:color="auto"/>
        <w:left w:val="none" w:sz="0" w:space="0" w:color="auto"/>
        <w:bottom w:val="none" w:sz="0" w:space="0" w:color="auto"/>
        <w:right w:val="none" w:sz="0" w:space="0" w:color="auto"/>
      </w:divBdr>
    </w:div>
    <w:div w:id="466246157">
      <w:bodyDiv w:val="1"/>
      <w:marLeft w:val="0"/>
      <w:marRight w:val="0"/>
      <w:marTop w:val="0"/>
      <w:marBottom w:val="0"/>
      <w:divBdr>
        <w:top w:val="none" w:sz="0" w:space="0" w:color="auto"/>
        <w:left w:val="none" w:sz="0" w:space="0" w:color="auto"/>
        <w:bottom w:val="none" w:sz="0" w:space="0" w:color="auto"/>
        <w:right w:val="none" w:sz="0" w:space="0" w:color="auto"/>
      </w:divBdr>
    </w:div>
    <w:div w:id="603999784">
      <w:bodyDiv w:val="1"/>
      <w:marLeft w:val="0"/>
      <w:marRight w:val="0"/>
      <w:marTop w:val="0"/>
      <w:marBottom w:val="0"/>
      <w:divBdr>
        <w:top w:val="none" w:sz="0" w:space="0" w:color="auto"/>
        <w:left w:val="none" w:sz="0" w:space="0" w:color="auto"/>
        <w:bottom w:val="none" w:sz="0" w:space="0" w:color="auto"/>
        <w:right w:val="none" w:sz="0" w:space="0" w:color="auto"/>
      </w:divBdr>
    </w:div>
    <w:div w:id="674310132">
      <w:bodyDiv w:val="1"/>
      <w:marLeft w:val="0"/>
      <w:marRight w:val="0"/>
      <w:marTop w:val="0"/>
      <w:marBottom w:val="0"/>
      <w:divBdr>
        <w:top w:val="none" w:sz="0" w:space="0" w:color="auto"/>
        <w:left w:val="none" w:sz="0" w:space="0" w:color="auto"/>
        <w:bottom w:val="none" w:sz="0" w:space="0" w:color="auto"/>
        <w:right w:val="none" w:sz="0" w:space="0" w:color="auto"/>
      </w:divBdr>
    </w:div>
    <w:div w:id="716928514">
      <w:bodyDiv w:val="1"/>
      <w:marLeft w:val="0"/>
      <w:marRight w:val="0"/>
      <w:marTop w:val="0"/>
      <w:marBottom w:val="0"/>
      <w:divBdr>
        <w:top w:val="none" w:sz="0" w:space="0" w:color="auto"/>
        <w:left w:val="none" w:sz="0" w:space="0" w:color="auto"/>
        <w:bottom w:val="none" w:sz="0" w:space="0" w:color="auto"/>
        <w:right w:val="none" w:sz="0" w:space="0" w:color="auto"/>
      </w:divBdr>
    </w:div>
    <w:div w:id="730424163">
      <w:bodyDiv w:val="1"/>
      <w:marLeft w:val="0"/>
      <w:marRight w:val="0"/>
      <w:marTop w:val="0"/>
      <w:marBottom w:val="0"/>
      <w:divBdr>
        <w:top w:val="none" w:sz="0" w:space="0" w:color="auto"/>
        <w:left w:val="none" w:sz="0" w:space="0" w:color="auto"/>
        <w:bottom w:val="none" w:sz="0" w:space="0" w:color="auto"/>
        <w:right w:val="none" w:sz="0" w:space="0" w:color="auto"/>
      </w:divBdr>
    </w:div>
    <w:div w:id="1090271848">
      <w:bodyDiv w:val="1"/>
      <w:marLeft w:val="0"/>
      <w:marRight w:val="0"/>
      <w:marTop w:val="0"/>
      <w:marBottom w:val="0"/>
      <w:divBdr>
        <w:top w:val="none" w:sz="0" w:space="0" w:color="auto"/>
        <w:left w:val="none" w:sz="0" w:space="0" w:color="auto"/>
        <w:bottom w:val="none" w:sz="0" w:space="0" w:color="auto"/>
        <w:right w:val="none" w:sz="0" w:space="0" w:color="auto"/>
      </w:divBdr>
    </w:div>
    <w:div w:id="1093009517">
      <w:bodyDiv w:val="1"/>
      <w:marLeft w:val="0"/>
      <w:marRight w:val="0"/>
      <w:marTop w:val="0"/>
      <w:marBottom w:val="0"/>
      <w:divBdr>
        <w:top w:val="none" w:sz="0" w:space="0" w:color="auto"/>
        <w:left w:val="none" w:sz="0" w:space="0" w:color="auto"/>
        <w:bottom w:val="none" w:sz="0" w:space="0" w:color="auto"/>
        <w:right w:val="none" w:sz="0" w:space="0" w:color="auto"/>
      </w:divBdr>
    </w:div>
    <w:div w:id="1750425032">
      <w:bodyDiv w:val="1"/>
      <w:marLeft w:val="0"/>
      <w:marRight w:val="0"/>
      <w:marTop w:val="0"/>
      <w:marBottom w:val="0"/>
      <w:divBdr>
        <w:top w:val="none" w:sz="0" w:space="0" w:color="auto"/>
        <w:left w:val="none" w:sz="0" w:space="0" w:color="auto"/>
        <w:bottom w:val="none" w:sz="0" w:space="0" w:color="auto"/>
        <w:right w:val="none" w:sz="0" w:space="0" w:color="auto"/>
      </w:divBdr>
    </w:div>
    <w:div w:id="1848053777">
      <w:bodyDiv w:val="1"/>
      <w:marLeft w:val="0"/>
      <w:marRight w:val="0"/>
      <w:marTop w:val="0"/>
      <w:marBottom w:val="0"/>
      <w:divBdr>
        <w:top w:val="none" w:sz="0" w:space="0" w:color="auto"/>
        <w:left w:val="none" w:sz="0" w:space="0" w:color="auto"/>
        <w:bottom w:val="none" w:sz="0" w:space="0" w:color="auto"/>
        <w:right w:val="none" w:sz="0" w:space="0" w:color="auto"/>
      </w:divBdr>
    </w:div>
    <w:div w:id="1912738299">
      <w:bodyDiv w:val="1"/>
      <w:marLeft w:val="0"/>
      <w:marRight w:val="0"/>
      <w:marTop w:val="0"/>
      <w:marBottom w:val="0"/>
      <w:divBdr>
        <w:top w:val="none" w:sz="0" w:space="0" w:color="auto"/>
        <w:left w:val="none" w:sz="0" w:space="0" w:color="auto"/>
        <w:bottom w:val="none" w:sz="0" w:space="0" w:color="auto"/>
        <w:right w:val="none" w:sz="0" w:space="0" w:color="auto"/>
      </w:divBdr>
    </w:div>
    <w:div w:id="19442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0A06A20-F546-A145-A12F-6BE8E211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2124</Words>
  <Characters>11323</Characters>
  <Application>Microsoft Office Word</Application>
  <DocSecurity>0</DocSecurity>
  <Lines>235</Lines>
  <Paragraphs>179</Paragraphs>
  <ScaleCrop>false</ScaleCrop>
  <HeadingPairs>
    <vt:vector size="2" baseType="variant">
      <vt:variant>
        <vt:lpstr>Title</vt:lpstr>
      </vt:variant>
      <vt:variant>
        <vt:i4>1</vt:i4>
      </vt:variant>
    </vt:vector>
  </HeadingPairs>
  <TitlesOfParts>
    <vt:vector size="1" baseType="lpstr">
      <vt:lpstr>LSU English Dept. Graduate Seminars Fall 2020</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 English Dept. Graduate Seminars Fall 2020</dc:title>
  <dc:subject/>
  <dc:creator>Ashley O Thibodeaux</dc:creator>
  <cp:keywords/>
  <dc:description/>
  <cp:lastModifiedBy>Whitney Osburn</cp:lastModifiedBy>
  <cp:revision>2</cp:revision>
  <cp:lastPrinted>2020-03-05T16:01:00Z</cp:lastPrinted>
  <dcterms:created xsi:type="dcterms:W3CDTF">2021-10-25T20:57:00Z</dcterms:created>
  <dcterms:modified xsi:type="dcterms:W3CDTF">2021-10-25T20:57:00Z</dcterms:modified>
</cp:coreProperties>
</file>