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AF6374" w14:textId="70B7EB83" w:rsidR="00FF41A3" w:rsidRPr="00390585" w:rsidRDefault="00FF41A3" w:rsidP="00546185">
      <w:pPr>
        <w:pStyle w:val="Heading2"/>
        <w:rPr>
          <w:bdr w:val="none" w:sz="0" w:space="0" w:color="auto" w:frame="1"/>
        </w:rPr>
      </w:pPr>
      <w:bookmarkStart w:id="0" w:name="_GoBack"/>
      <w:bookmarkEnd w:id="0"/>
      <w:r w:rsidRPr="00390585">
        <w:rPr>
          <w:bdr w:val="none" w:sz="0" w:space="0" w:color="auto" w:frame="1"/>
        </w:rPr>
        <w:t>MFA Workshops/Forms Courses</w:t>
      </w:r>
    </w:p>
    <w:p w14:paraId="75905707" w14:textId="42995831" w:rsidR="00FF41A3" w:rsidRPr="00390585" w:rsidRDefault="00FF41A3" w:rsidP="00CE19BE">
      <w:pPr>
        <w:pStyle w:val="NormalWeb"/>
        <w:shd w:val="clear" w:color="auto" w:fill="FFFFFF"/>
        <w:rPr>
          <w:rFonts w:asciiTheme="majorHAnsi" w:hAnsiTheme="majorHAnsi" w:cstheme="majorHAnsi"/>
          <w:b/>
          <w:color w:val="000000"/>
          <w:bdr w:val="none" w:sz="0" w:space="0" w:color="auto" w:frame="1"/>
        </w:rPr>
      </w:pPr>
      <w:r w:rsidRPr="00390585">
        <w:rPr>
          <w:rFonts w:asciiTheme="majorHAnsi" w:hAnsiTheme="majorHAnsi" w:cstheme="majorHAnsi"/>
          <w:b/>
          <w:color w:val="000000"/>
          <w:bdr w:val="none" w:sz="0" w:space="0" w:color="auto" w:frame="1"/>
        </w:rPr>
        <w:t>ENGL 700</w:t>
      </w:r>
      <w:r w:rsidR="0059364A">
        <w:rPr>
          <w:rFonts w:asciiTheme="majorHAnsi" w:hAnsiTheme="majorHAnsi" w:cstheme="majorHAnsi"/>
          <w:b/>
          <w:color w:val="000000"/>
          <w:bdr w:val="none" w:sz="0" w:space="0" w:color="auto" w:frame="1"/>
        </w:rPr>
        <w:t>6</w:t>
      </w:r>
      <w:r w:rsidR="00390585">
        <w:rPr>
          <w:rFonts w:asciiTheme="majorHAnsi" w:hAnsiTheme="majorHAnsi" w:cstheme="majorHAnsi"/>
          <w:b/>
          <w:color w:val="000000"/>
          <w:bdr w:val="none" w:sz="0" w:space="0" w:color="auto" w:frame="1"/>
        </w:rPr>
        <w:t xml:space="preserve"> - </w:t>
      </w:r>
      <w:r w:rsidR="0059364A">
        <w:rPr>
          <w:rFonts w:asciiTheme="majorHAnsi" w:hAnsiTheme="majorHAnsi" w:cstheme="majorHAnsi"/>
          <w:b/>
          <w:color w:val="000000"/>
          <w:bdr w:val="none" w:sz="0" w:space="0" w:color="auto" w:frame="1"/>
        </w:rPr>
        <w:t>Fiction Workshop</w:t>
      </w:r>
    </w:p>
    <w:p w14:paraId="7D77068D" w14:textId="5157179E" w:rsidR="00FF41A3" w:rsidRPr="00390585" w:rsidRDefault="00FF41A3" w:rsidP="00CE19BE">
      <w:pPr>
        <w:pStyle w:val="NormalWeb"/>
        <w:shd w:val="clear" w:color="auto" w:fill="FFFFFF"/>
        <w:rPr>
          <w:rFonts w:asciiTheme="majorHAnsi" w:hAnsiTheme="majorHAnsi" w:cstheme="majorHAnsi"/>
          <w:b/>
          <w:color w:val="000000"/>
          <w:bdr w:val="none" w:sz="0" w:space="0" w:color="auto" w:frame="1"/>
        </w:rPr>
      </w:pPr>
      <w:r w:rsidRPr="00390585">
        <w:rPr>
          <w:rFonts w:asciiTheme="majorHAnsi" w:hAnsiTheme="majorHAnsi" w:cstheme="majorHAnsi"/>
          <w:b/>
          <w:color w:val="000000"/>
          <w:bdr w:val="none" w:sz="0" w:space="0" w:color="auto" w:frame="1"/>
        </w:rPr>
        <w:t>12:</w:t>
      </w:r>
      <w:r w:rsidR="0059364A">
        <w:rPr>
          <w:rFonts w:asciiTheme="majorHAnsi" w:hAnsiTheme="majorHAnsi" w:cstheme="majorHAnsi"/>
          <w:b/>
          <w:color w:val="000000"/>
          <w:bdr w:val="none" w:sz="0" w:space="0" w:color="auto" w:frame="1"/>
        </w:rPr>
        <w:t>3</w:t>
      </w:r>
      <w:r w:rsidRPr="00390585">
        <w:rPr>
          <w:rFonts w:asciiTheme="majorHAnsi" w:hAnsiTheme="majorHAnsi" w:cstheme="majorHAnsi"/>
          <w:b/>
          <w:color w:val="000000"/>
          <w:bdr w:val="none" w:sz="0" w:space="0" w:color="auto" w:frame="1"/>
        </w:rPr>
        <w:t xml:space="preserve">0 – </w:t>
      </w:r>
      <w:r w:rsidR="0059364A">
        <w:rPr>
          <w:rFonts w:asciiTheme="majorHAnsi" w:hAnsiTheme="majorHAnsi" w:cstheme="majorHAnsi"/>
          <w:b/>
          <w:color w:val="000000"/>
          <w:bdr w:val="none" w:sz="0" w:space="0" w:color="auto" w:frame="1"/>
        </w:rPr>
        <w:t>3</w:t>
      </w:r>
      <w:r w:rsidRPr="00390585">
        <w:rPr>
          <w:rFonts w:asciiTheme="majorHAnsi" w:hAnsiTheme="majorHAnsi" w:cstheme="majorHAnsi"/>
          <w:b/>
          <w:color w:val="000000"/>
          <w:bdr w:val="none" w:sz="0" w:space="0" w:color="auto" w:frame="1"/>
        </w:rPr>
        <w:t>:</w:t>
      </w:r>
      <w:r w:rsidR="0059364A">
        <w:rPr>
          <w:rFonts w:asciiTheme="majorHAnsi" w:hAnsiTheme="majorHAnsi" w:cstheme="majorHAnsi"/>
          <w:b/>
          <w:color w:val="000000"/>
          <w:bdr w:val="none" w:sz="0" w:space="0" w:color="auto" w:frame="1"/>
        </w:rPr>
        <w:t>2</w:t>
      </w:r>
      <w:r w:rsidRPr="00390585">
        <w:rPr>
          <w:rFonts w:asciiTheme="majorHAnsi" w:hAnsiTheme="majorHAnsi" w:cstheme="majorHAnsi"/>
          <w:b/>
          <w:color w:val="000000"/>
          <w:bdr w:val="none" w:sz="0" w:space="0" w:color="auto" w:frame="1"/>
        </w:rPr>
        <w:t xml:space="preserve">0 </w:t>
      </w:r>
      <w:r w:rsidR="0059364A">
        <w:rPr>
          <w:rFonts w:asciiTheme="majorHAnsi" w:hAnsiTheme="majorHAnsi" w:cstheme="majorHAnsi"/>
          <w:b/>
          <w:color w:val="000000"/>
          <w:bdr w:val="none" w:sz="0" w:space="0" w:color="auto" w:frame="1"/>
        </w:rPr>
        <w:t>W</w:t>
      </w:r>
    </w:p>
    <w:p w14:paraId="2F9BBFF2" w14:textId="2F07645D" w:rsidR="00FF41A3" w:rsidRPr="00390585" w:rsidRDefault="00FF41A3" w:rsidP="00CE19BE">
      <w:pPr>
        <w:pStyle w:val="NormalWeb"/>
        <w:shd w:val="clear" w:color="auto" w:fill="FFFFFF"/>
        <w:rPr>
          <w:rFonts w:asciiTheme="majorHAnsi" w:hAnsiTheme="majorHAnsi" w:cstheme="majorHAnsi"/>
          <w:b/>
          <w:color w:val="000000"/>
          <w:bdr w:val="none" w:sz="0" w:space="0" w:color="auto" w:frame="1"/>
        </w:rPr>
      </w:pPr>
      <w:r w:rsidRPr="00390585">
        <w:rPr>
          <w:rFonts w:asciiTheme="majorHAnsi" w:hAnsiTheme="majorHAnsi" w:cstheme="majorHAnsi"/>
          <w:b/>
          <w:color w:val="000000"/>
          <w:bdr w:val="none" w:sz="0" w:space="0" w:color="auto" w:frame="1"/>
        </w:rPr>
        <w:t xml:space="preserve">J. </w:t>
      </w:r>
      <w:r w:rsidR="0059364A">
        <w:rPr>
          <w:rFonts w:asciiTheme="majorHAnsi" w:hAnsiTheme="majorHAnsi" w:cstheme="majorHAnsi"/>
          <w:b/>
          <w:color w:val="000000"/>
          <w:bdr w:val="none" w:sz="0" w:space="0" w:color="auto" w:frame="1"/>
        </w:rPr>
        <w:t>Davis</w:t>
      </w:r>
    </w:p>
    <w:p w14:paraId="7A0E01DA" w14:textId="7656853A" w:rsidR="00FF41A3" w:rsidRDefault="0059364A" w:rsidP="00CE19BE">
      <w:pPr>
        <w:pStyle w:val="NormalWeb"/>
        <w:shd w:val="clear" w:color="auto" w:fill="FFFFFF"/>
        <w:rPr>
          <w:rFonts w:asciiTheme="majorHAnsi" w:hAnsiTheme="majorHAnsi" w:cstheme="majorHAnsi"/>
          <w:color w:val="000000"/>
          <w:bdr w:val="none" w:sz="0" w:space="0" w:color="auto" w:frame="1"/>
        </w:rPr>
      </w:pPr>
      <w:r w:rsidRPr="0059364A">
        <w:rPr>
          <w:rFonts w:asciiTheme="majorHAnsi" w:hAnsiTheme="majorHAnsi" w:cstheme="majorHAnsi"/>
          <w:color w:val="000000"/>
          <w:bdr w:val="none" w:sz="0" w:space="0" w:color="auto" w:frame="1"/>
        </w:rPr>
        <w:t>This seminar will follow the familiar format of workshop. Students will submit fiction for workshop (3 fictions OR 2 fictions and a revision of one of those fictions), write short responses to their peers' fictions, and participate in workshop discussion. This workshop will be structured in a flexible format that accommodates students writing short stories, novels, story cycles, and hybrid works. In addition to workshop, each student will choose a short story (or article/interview/craft essay/novel excerpt) published within the last two years for class discussion and lead the discussion of their selected text.</w:t>
      </w:r>
    </w:p>
    <w:p w14:paraId="1768170B" w14:textId="77777777" w:rsidR="008A756C" w:rsidRDefault="008A756C" w:rsidP="008A756C">
      <w:pPr>
        <w:pStyle w:val="NormalWeb"/>
        <w:shd w:val="clear" w:color="auto" w:fill="FFFFFF"/>
        <w:rPr>
          <w:rFonts w:asciiTheme="majorHAnsi" w:hAnsiTheme="majorHAnsi" w:cstheme="majorHAnsi"/>
          <w:color w:val="000000"/>
        </w:rPr>
      </w:pPr>
      <w:r w:rsidRPr="0021798A">
        <w:rPr>
          <w:rFonts w:asciiTheme="majorHAnsi" w:hAnsiTheme="majorHAnsi" w:cstheme="majorHAnsi"/>
          <w:i/>
          <w:iCs/>
          <w:color w:val="000000"/>
          <w:u w:val="single"/>
        </w:rPr>
        <w:t>Approximate weekly reading load and content:</w:t>
      </w:r>
      <w:r>
        <w:rPr>
          <w:rFonts w:asciiTheme="majorHAnsi" w:hAnsiTheme="majorHAnsi" w:cstheme="majorHAnsi"/>
          <w:i/>
          <w:iCs/>
          <w:color w:val="000000"/>
        </w:rPr>
        <w:t xml:space="preserve"> </w:t>
      </w:r>
      <w:r w:rsidRPr="008A756C">
        <w:rPr>
          <w:rFonts w:asciiTheme="majorHAnsi" w:hAnsiTheme="majorHAnsi" w:cstheme="majorHAnsi"/>
          <w:color w:val="000000"/>
        </w:rPr>
        <w:t xml:space="preserve">Students will read two student fictions each week (approximately 15-20 pages per submission) and the text chosen by that week's discussion leader (no more than 25 pages). </w:t>
      </w:r>
    </w:p>
    <w:p w14:paraId="7E6E5120" w14:textId="48CC768C" w:rsidR="008A756C" w:rsidRPr="0021798A" w:rsidRDefault="008A756C" w:rsidP="008A756C">
      <w:pPr>
        <w:pStyle w:val="NormalWeb"/>
        <w:shd w:val="clear" w:color="auto" w:fill="FFFFFF"/>
        <w:rPr>
          <w:rFonts w:asciiTheme="majorHAnsi" w:hAnsiTheme="majorHAnsi" w:cstheme="majorHAnsi"/>
          <w:i/>
          <w:iCs/>
          <w:color w:val="000000"/>
          <w:u w:val="single"/>
        </w:rPr>
      </w:pPr>
      <w:r w:rsidRPr="0021798A">
        <w:rPr>
          <w:rFonts w:asciiTheme="majorHAnsi" w:hAnsiTheme="majorHAnsi" w:cstheme="majorHAnsi"/>
          <w:i/>
          <w:iCs/>
          <w:color w:val="000000"/>
          <w:u w:val="single"/>
        </w:rPr>
        <w:t>Anticipated assignments:</w:t>
      </w:r>
      <w:r>
        <w:rPr>
          <w:rFonts w:asciiTheme="majorHAnsi" w:hAnsiTheme="majorHAnsi" w:cstheme="majorHAnsi"/>
          <w:i/>
          <w:iCs/>
          <w:color w:val="000000"/>
        </w:rPr>
        <w:t xml:space="preserve"> </w:t>
      </w:r>
      <w:r w:rsidRPr="008A756C">
        <w:rPr>
          <w:rFonts w:asciiTheme="majorHAnsi" w:hAnsiTheme="majorHAnsi" w:cstheme="majorHAnsi"/>
          <w:color w:val="000000"/>
        </w:rPr>
        <w:t>3 Fictions (page length will depend on student's current project, but usually fall between 7-20 pages)</w:t>
      </w:r>
    </w:p>
    <w:p w14:paraId="5233C0A5" w14:textId="77777777" w:rsidR="0059364A" w:rsidRPr="00390585" w:rsidRDefault="0059364A" w:rsidP="00CE19BE">
      <w:pPr>
        <w:pStyle w:val="NormalWeb"/>
        <w:shd w:val="clear" w:color="auto" w:fill="FFFFFF"/>
        <w:rPr>
          <w:rFonts w:asciiTheme="majorHAnsi" w:hAnsiTheme="majorHAnsi" w:cstheme="majorHAnsi"/>
          <w:color w:val="000000"/>
          <w:bdr w:val="none" w:sz="0" w:space="0" w:color="auto" w:frame="1"/>
        </w:rPr>
      </w:pPr>
    </w:p>
    <w:p w14:paraId="2BCB6E7F" w14:textId="46CA1076" w:rsidR="00FF41A3" w:rsidRPr="00390585" w:rsidRDefault="00FF41A3" w:rsidP="00CE19BE">
      <w:pPr>
        <w:pStyle w:val="NormalWeb"/>
        <w:shd w:val="clear" w:color="auto" w:fill="FFFFFF"/>
        <w:rPr>
          <w:rFonts w:asciiTheme="majorHAnsi" w:hAnsiTheme="majorHAnsi" w:cstheme="majorHAnsi"/>
          <w:b/>
          <w:color w:val="000000"/>
          <w:bdr w:val="none" w:sz="0" w:space="0" w:color="auto" w:frame="1"/>
        </w:rPr>
      </w:pPr>
      <w:r w:rsidRPr="00390585">
        <w:rPr>
          <w:rFonts w:asciiTheme="majorHAnsi" w:hAnsiTheme="majorHAnsi" w:cstheme="majorHAnsi"/>
          <w:b/>
          <w:color w:val="000000"/>
          <w:bdr w:val="none" w:sz="0" w:space="0" w:color="auto" w:frame="1"/>
        </w:rPr>
        <w:t>ENGL 700</w:t>
      </w:r>
      <w:r w:rsidR="0059364A">
        <w:rPr>
          <w:rFonts w:asciiTheme="majorHAnsi" w:hAnsiTheme="majorHAnsi" w:cstheme="majorHAnsi"/>
          <w:b/>
          <w:color w:val="000000"/>
          <w:bdr w:val="none" w:sz="0" w:space="0" w:color="auto" w:frame="1"/>
        </w:rPr>
        <w:t>8</w:t>
      </w:r>
      <w:r w:rsidR="00390585">
        <w:rPr>
          <w:rFonts w:asciiTheme="majorHAnsi" w:hAnsiTheme="majorHAnsi" w:cstheme="majorHAnsi"/>
          <w:b/>
          <w:color w:val="000000"/>
          <w:bdr w:val="none" w:sz="0" w:space="0" w:color="auto" w:frame="1"/>
        </w:rPr>
        <w:t xml:space="preserve"> - </w:t>
      </w:r>
      <w:proofErr w:type="spellStart"/>
      <w:r w:rsidR="0059364A">
        <w:rPr>
          <w:rFonts w:asciiTheme="majorHAnsi" w:hAnsiTheme="majorHAnsi" w:cstheme="majorHAnsi"/>
          <w:b/>
          <w:color w:val="000000"/>
          <w:bdr w:val="none" w:sz="0" w:space="0" w:color="auto" w:frame="1"/>
        </w:rPr>
        <w:t>Dramawriting</w:t>
      </w:r>
      <w:proofErr w:type="spellEnd"/>
    </w:p>
    <w:p w14:paraId="6D985FE7" w14:textId="7FFD4A24" w:rsidR="00FF41A3" w:rsidRPr="00390585" w:rsidRDefault="0059364A" w:rsidP="00CE19BE">
      <w:pPr>
        <w:pStyle w:val="NormalWeb"/>
        <w:shd w:val="clear" w:color="auto" w:fill="FFFFFF"/>
        <w:rPr>
          <w:rFonts w:asciiTheme="majorHAnsi" w:hAnsiTheme="majorHAnsi" w:cstheme="majorHAnsi"/>
          <w:b/>
          <w:color w:val="000000"/>
          <w:bdr w:val="none" w:sz="0" w:space="0" w:color="auto" w:frame="1"/>
        </w:rPr>
      </w:pPr>
      <w:r>
        <w:rPr>
          <w:rFonts w:asciiTheme="majorHAnsi" w:hAnsiTheme="majorHAnsi" w:cstheme="majorHAnsi"/>
          <w:b/>
          <w:color w:val="000000"/>
          <w:bdr w:val="none" w:sz="0" w:space="0" w:color="auto" w:frame="1"/>
        </w:rPr>
        <w:t>3:30 – 6:20 M</w:t>
      </w:r>
    </w:p>
    <w:p w14:paraId="5F13316D" w14:textId="5F682440" w:rsidR="00FF41A3" w:rsidRPr="00390585" w:rsidRDefault="0059364A" w:rsidP="00CE19BE">
      <w:pPr>
        <w:pStyle w:val="NormalWeb"/>
        <w:shd w:val="clear" w:color="auto" w:fill="FFFFFF"/>
        <w:rPr>
          <w:rFonts w:asciiTheme="majorHAnsi" w:hAnsiTheme="majorHAnsi" w:cstheme="majorHAnsi"/>
          <w:b/>
          <w:color w:val="000000"/>
          <w:bdr w:val="none" w:sz="0" w:space="0" w:color="auto" w:frame="1"/>
        </w:rPr>
      </w:pPr>
      <w:r>
        <w:rPr>
          <w:rFonts w:asciiTheme="majorHAnsi" w:hAnsiTheme="majorHAnsi" w:cstheme="majorHAnsi"/>
          <w:b/>
          <w:color w:val="000000"/>
          <w:bdr w:val="none" w:sz="0" w:space="0" w:color="auto" w:frame="1"/>
        </w:rPr>
        <w:t>F. Euba</w:t>
      </w:r>
    </w:p>
    <w:p w14:paraId="3B792AE7" w14:textId="7529C8EB" w:rsidR="00FF41A3" w:rsidRPr="006612B3" w:rsidRDefault="0059364A" w:rsidP="00CE19BE">
      <w:pPr>
        <w:pStyle w:val="NormalWeb"/>
        <w:shd w:val="clear" w:color="auto" w:fill="FFFFFF"/>
        <w:rPr>
          <w:rFonts w:asciiTheme="majorHAnsi" w:hAnsiTheme="majorHAnsi" w:cstheme="majorHAnsi"/>
          <w:color w:val="000000"/>
        </w:rPr>
      </w:pPr>
      <w:r w:rsidRPr="006612B3">
        <w:rPr>
          <w:rFonts w:asciiTheme="majorHAnsi" w:hAnsiTheme="majorHAnsi" w:cstheme="majorHAnsi"/>
          <w:color w:val="000000"/>
        </w:rPr>
        <w:t>A playwriting workshop designed to expand the student’s creative imagination, desires and opportunities of writing for the theatre stage; an organic process resulting in the writing of two one-acts or a full-length. All plays will be read and critiqued in class; no requirement of a formal playwriting experience.</w:t>
      </w:r>
    </w:p>
    <w:p w14:paraId="5F0DD2FC" w14:textId="77777777" w:rsidR="0059364A" w:rsidRPr="00390585" w:rsidRDefault="0059364A" w:rsidP="00CE19BE">
      <w:pPr>
        <w:pStyle w:val="NormalWeb"/>
        <w:shd w:val="clear" w:color="auto" w:fill="FFFFFF"/>
        <w:rPr>
          <w:rFonts w:asciiTheme="majorHAnsi" w:hAnsiTheme="majorHAnsi" w:cstheme="majorHAnsi"/>
          <w:color w:val="000000"/>
          <w:bdr w:val="none" w:sz="0" w:space="0" w:color="auto" w:frame="1"/>
        </w:rPr>
      </w:pPr>
    </w:p>
    <w:p w14:paraId="026A0256" w14:textId="4EA40B0B" w:rsidR="00FF41A3" w:rsidRPr="00390585" w:rsidRDefault="00FF41A3" w:rsidP="00CE19BE">
      <w:pPr>
        <w:pStyle w:val="NormalWeb"/>
        <w:shd w:val="clear" w:color="auto" w:fill="FFFFFF"/>
        <w:rPr>
          <w:rFonts w:asciiTheme="majorHAnsi" w:hAnsiTheme="majorHAnsi" w:cstheme="majorHAnsi"/>
          <w:b/>
          <w:color w:val="000000"/>
          <w:bdr w:val="none" w:sz="0" w:space="0" w:color="auto" w:frame="1"/>
        </w:rPr>
      </w:pPr>
      <w:r w:rsidRPr="00390585">
        <w:rPr>
          <w:rFonts w:asciiTheme="majorHAnsi" w:hAnsiTheme="majorHAnsi" w:cstheme="majorHAnsi"/>
          <w:b/>
          <w:color w:val="000000"/>
          <w:bdr w:val="none" w:sz="0" w:space="0" w:color="auto" w:frame="1"/>
        </w:rPr>
        <w:t>ENGL 710</w:t>
      </w:r>
      <w:r w:rsidR="0059364A">
        <w:rPr>
          <w:rFonts w:asciiTheme="majorHAnsi" w:hAnsiTheme="majorHAnsi" w:cstheme="majorHAnsi"/>
          <w:b/>
          <w:color w:val="000000"/>
          <w:bdr w:val="none" w:sz="0" w:space="0" w:color="auto" w:frame="1"/>
        </w:rPr>
        <w:t>7</w:t>
      </w:r>
      <w:r w:rsidR="00390585">
        <w:rPr>
          <w:rFonts w:asciiTheme="majorHAnsi" w:hAnsiTheme="majorHAnsi" w:cstheme="majorHAnsi"/>
          <w:b/>
          <w:color w:val="000000"/>
          <w:bdr w:val="none" w:sz="0" w:space="0" w:color="auto" w:frame="1"/>
        </w:rPr>
        <w:t xml:space="preserve"> </w:t>
      </w:r>
      <w:r w:rsidR="0059364A">
        <w:rPr>
          <w:rFonts w:asciiTheme="majorHAnsi" w:hAnsiTheme="majorHAnsi" w:cstheme="majorHAnsi"/>
          <w:b/>
          <w:color w:val="000000"/>
          <w:bdr w:val="none" w:sz="0" w:space="0" w:color="auto" w:frame="1"/>
        </w:rPr>
        <w:t>–</w:t>
      </w:r>
      <w:r w:rsidR="00390585">
        <w:rPr>
          <w:rFonts w:asciiTheme="majorHAnsi" w:hAnsiTheme="majorHAnsi" w:cstheme="majorHAnsi"/>
          <w:b/>
          <w:color w:val="000000"/>
          <w:bdr w:val="none" w:sz="0" w:space="0" w:color="auto" w:frame="1"/>
        </w:rPr>
        <w:t xml:space="preserve"> </w:t>
      </w:r>
      <w:r w:rsidR="006612B3">
        <w:rPr>
          <w:rFonts w:asciiTheme="majorHAnsi" w:hAnsiTheme="majorHAnsi" w:cstheme="majorHAnsi"/>
          <w:b/>
          <w:color w:val="000000"/>
          <w:bdr w:val="none" w:sz="0" w:space="0" w:color="auto" w:frame="1"/>
        </w:rPr>
        <w:t>Poetics of the Archive</w:t>
      </w:r>
    </w:p>
    <w:p w14:paraId="67FF3721" w14:textId="06487D57" w:rsidR="00FF41A3" w:rsidRDefault="00FF41A3" w:rsidP="00CE19BE">
      <w:pPr>
        <w:pStyle w:val="NormalWeb"/>
        <w:shd w:val="clear" w:color="auto" w:fill="FFFFFF"/>
        <w:rPr>
          <w:rFonts w:asciiTheme="majorHAnsi" w:hAnsiTheme="majorHAnsi" w:cstheme="majorHAnsi"/>
          <w:b/>
          <w:color w:val="000000"/>
          <w:bdr w:val="none" w:sz="0" w:space="0" w:color="auto" w:frame="1"/>
        </w:rPr>
      </w:pPr>
      <w:r w:rsidRPr="00390585">
        <w:rPr>
          <w:rFonts w:asciiTheme="majorHAnsi" w:hAnsiTheme="majorHAnsi" w:cstheme="majorHAnsi"/>
          <w:b/>
          <w:color w:val="000000"/>
          <w:bdr w:val="none" w:sz="0" w:space="0" w:color="auto" w:frame="1"/>
        </w:rPr>
        <w:t>3:00 – 5:50 T</w:t>
      </w:r>
    </w:p>
    <w:p w14:paraId="2A68F59E" w14:textId="79D17E7C" w:rsidR="002E29C8" w:rsidRPr="00390585" w:rsidRDefault="006612B3" w:rsidP="00CE19BE">
      <w:pPr>
        <w:pStyle w:val="NormalWeb"/>
        <w:shd w:val="clear" w:color="auto" w:fill="FFFFFF"/>
        <w:rPr>
          <w:rFonts w:asciiTheme="majorHAnsi" w:hAnsiTheme="majorHAnsi" w:cstheme="majorHAnsi"/>
          <w:b/>
          <w:color w:val="000000"/>
          <w:bdr w:val="none" w:sz="0" w:space="0" w:color="auto" w:frame="1"/>
        </w:rPr>
      </w:pPr>
      <w:r>
        <w:rPr>
          <w:rFonts w:asciiTheme="majorHAnsi" w:hAnsiTheme="majorHAnsi" w:cstheme="majorHAnsi"/>
          <w:b/>
          <w:color w:val="000000"/>
          <w:bdr w:val="none" w:sz="0" w:space="0" w:color="auto" w:frame="1"/>
        </w:rPr>
        <w:t>L. Mullen</w:t>
      </w:r>
    </w:p>
    <w:p w14:paraId="0E274F8D" w14:textId="662BF8C3" w:rsidR="00FF41A3" w:rsidRDefault="006612B3" w:rsidP="00CE19BE">
      <w:pPr>
        <w:pStyle w:val="NormalWeb"/>
        <w:shd w:val="clear" w:color="auto" w:fill="FFFFFF"/>
        <w:rPr>
          <w:rFonts w:asciiTheme="majorHAnsi" w:hAnsiTheme="majorHAnsi" w:cstheme="majorHAnsi"/>
          <w:color w:val="000000"/>
          <w:bdr w:val="none" w:sz="0" w:space="0" w:color="auto" w:frame="1"/>
        </w:rPr>
      </w:pPr>
      <w:r w:rsidRPr="006612B3">
        <w:rPr>
          <w:rFonts w:asciiTheme="majorHAnsi" w:hAnsiTheme="majorHAnsi" w:cstheme="majorHAnsi"/>
          <w:color w:val="000000"/>
          <w:bdr w:val="none" w:sz="0" w:space="0" w:color="auto" w:frame="1"/>
        </w:rPr>
        <w:t xml:space="preserve">What do we treasure and what do we trash? Ideas about the transient and the durable form the basis of our value system, structuring our relationship to the realities we attempt to hold onto or reject. Archives preserve against loss and construct cultural memory, while the dump or landfill becomes the site of all we want to forget or ignore—but anyone can tell you how thin the line is, as the song says, between love and hate. Assigned texts addressed to or emerging from dump and archive (think “The Wasteland,” </w:t>
      </w:r>
      <w:r w:rsidRPr="00053A02">
        <w:rPr>
          <w:rFonts w:asciiTheme="majorHAnsi" w:hAnsiTheme="majorHAnsi" w:cstheme="majorHAnsi"/>
          <w:i/>
          <w:iCs/>
          <w:color w:val="000000"/>
          <w:bdr w:val="none" w:sz="0" w:space="0" w:color="auto" w:frame="1"/>
        </w:rPr>
        <w:t>Precis</w:t>
      </w:r>
      <w:r w:rsidRPr="006612B3">
        <w:rPr>
          <w:rFonts w:asciiTheme="majorHAnsi" w:hAnsiTheme="majorHAnsi" w:cstheme="majorHAnsi"/>
          <w:color w:val="000000"/>
          <w:bdr w:val="none" w:sz="0" w:space="0" w:color="auto" w:frame="1"/>
        </w:rPr>
        <w:t xml:space="preserve">, </w:t>
      </w:r>
      <w:r w:rsidRPr="00053A02">
        <w:rPr>
          <w:rFonts w:asciiTheme="majorHAnsi" w:hAnsiTheme="majorHAnsi" w:cstheme="majorHAnsi"/>
          <w:i/>
          <w:iCs/>
          <w:color w:val="000000"/>
          <w:bdr w:val="none" w:sz="0" w:space="0" w:color="auto" w:frame="1"/>
        </w:rPr>
        <w:t>Under Flag</w:t>
      </w:r>
      <w:r w:rsidRPr="006612B3">
        <w:rPr>
          <w:rFonts w:asciiTheme="majorHAnsi" w:hAnsiTheme="majorHAnsi" w:cstheme="majorHAnsi"/>
          <w:color w:val="000000"/>
          <w:bdr w:val="none" w:sz="0" w:space="0" w:color="auto" w:frame="1"/>
        </w:rPr>
        <w:t xml:space="preserve">, and </w:t>
      </w:r>
      <w:proofErr w:type="spellStart"/>
      <w:r w:rsidRPr="00053A02">
        <w:rPr>
          <w:rFonts w:asciiTheme="majorHAnsi" w:hAnsiTheme="majorHAnsi" w:cstheme="majorHAnsi"/>
          <w:i/>
          <w:iCs/>
          <w:color w:val="000000"/>
          <w:bdr w:val="none" w:sz="0" w:space="0" w:color="auto" w:frame="1"/>
        </w:rPr>
        <w:t>Zong</w:t>
      </w:r>
      <w:proofErr w:type="spellEnd"/>
      <w:r w:rsidRPr="00053A02">
        <w:rPr>
          <w:rFonts w:asciiTheme="majorHAnsi" w:hAnsiTheme="majorHAnsi" w:cstheme="majorHAnsi"/>
          <w:i/>
          <w:iCs/>
          <w:color w:val="000000"/>
          <w:bdr w:val="none" w:sz="0" w:space="0" w:color="auto" w:frame="1"/>
        </w:rPr>
        <w:t>!</w:t>
      </w:r>
      <w:r w:rsidRPr="006612B3">
        <w:rPr>
          <w:rFonts w:asciiTheme="majorHAnsi" w:hAnsiTheme="majorHAnsi" w:cstheme="majorHAnsi"/>
          <w:color w:val="000000"/>
          <w:bdr w:val="none" w:sz="0" w:space="0" w:color="auto" w:frame="1"/>
        </w:rPr>
        <w:t>) will ground a productive creative exploration of questions of memory and forgetting over the course of the term.</w:t>
      </w:r>
    </w:p>
    <w:p w14:paraId="72737BF2" w14:textId="2E49FE2C" w:rsidR="008A756C" w:rsidRDefault="008A756C" w:rsidP="008A756C">
      <w:pPr>
        <w:pStyle w:val="NormalWeb"/>
        <w:shd w:val="clear" w:color="auto" w:fill="FFFFFF"/>
        <w:rPr>
          <w:rFonts w:asciiTheme="majorHAnsi" w:hAnsiTheme="majorHAnsi" w:cstheme="majorHAnsi"/>
          <w:color w:val="000000"/>
        </w:rPr>
      </w:pPr>
      <w:r w:rsidRPr="0021798A">
        <w:rPr>
          <w:rFonts w:asciiTheme="majorHAnsi" w:hAnsiTheme="majorHAnsi" w:cstheme="majorHAnsi"/>
          <w:i/>
          <w:iCs/>
          <w:color w:val="000000"/>
          <w:u w:val="single"/>
        </w:rPr>
        <w:t>Approximate weekly reading load and content:</w:t>
      </w:r>
      <w:r>
        <w:rPr>
          <w:rFonts w:asciiTheme="majorHAnsi" w:hAnsiTheme="majorHAnsi" w:cstheme="majorHAnsi"/>
          <w:i/>
          <w:iCs/>
          <w:color w:val="000000"/>
        </w:rPr>
        <w:t xml:space="preserve"> </w:t>
      </w:r>
      <w:r w:rsidRPr="008A756C">
        <w:rPr>
          <w:rFonts w:asciiTheme="majorHAnsi" w:hAnsiTheme="majorHAnsi" w:cstheme="majorHAnsi"/>
          <w:color w:val="000000"/>
        </w:rPr>
        <w:t xml:space="preserve">3-5 book-length poems based on archival materials: including </w:t>
      </w:r>
      <w:proofErr w:type="spellStart"/>
      <w:r w:rsidR="00B62896">
        <w:rPr>
          <w:rFonts w:asciiTheme="majorHAnsi" w:hAnsiTheme="majorHAnsi" w:cstheme="majorHAnsi"/>
          <w:i/>
          <w:iCs/>
          <w:color w:val="000000"/>
        </w:rPr>
        <w:t>Zong</w:t>
      </w:r>
      <w:proofErr w:type="spellEnd"/>
      <w:r w:rsidRPr="008A756C">
        <w:rPr>
          <w:rFonts w:asciiTheme="majorHAnsi" w:hAnsiTheme="majorHAnsi" w:cstheme="majorHAnsi"/>
          <w:color w:val="000000"/>
        </w:rPr>
        <w:t xml:space="preserve">! </w:t>
      </w:r>
      <w:r w:rsidR="00B62896">
        <w:rPr>
          <w:rFonts w:asciiTheme="majorHAnsi" w:hAnsiTheme="majorHAnsi" w:cstheme="majorHAnsi"/>
          <w:i/>
          <w:iCs/>
          <w:color w:val="000000"/>
        </w:rPr>
        <w:t>Ark Hive</w:t>
      </w:r>
      <w:r w:rsidRPr="008A756C">
        <w:rPr>
          <w:rFonts w:asciiTheme="majorHAnsi" w:hAnsiTheme="majorHAnsi" w:cstheme="majorHAnsi"/>
          <w:color w:val="000000"/>
        </w:rPr>
        <w:t xml:space="preserve">, &amp; </w:t>
      </w:r>
      <w:r w:rsidR="00B62896">
        <w:rPr>
          <w:rFonts w:asciiTheme="majorHAnsi" w:hAnsiTheme="majorHAnsi" w:cstheme="majorHAnsi"/>
          <w:i/>
          <w:iCs/>
          <w:color w:val="000000"/>
        </w:rPr>
        <w:t>Seven</w:t>
      </w:r>
      <w:r w:rsidRPr="00B62896">
        <w:rPr>
          <w:rFonts w:asciiTheme="majorHAnsi" w:hAnsiTheme="majorHAnsi" w:cstheme="majorHAnsi"/>
          <w:i/>
          <w:iCs/>
          <w:color w:val="000000"/>
        </w:rPr>
        <w:t xml:space="preserve"> American Deaths and Disasters</w:t>
      </w:r>
      <w:r w:rsidRPr="008A756C">
        <w:rPr>
          <w:rFonts w:asciiTheme="majorHAnsi" w:hAnsiTheme="majorHAnsi" w:cstheme="majorHAnsi"/>
          <w:color w:val="000000"/>
        </w:rPr>
        <w:t xml:space="preserve">; 20 or so poems from a variety of poets, and some criticism / nonfiction including </w:t>
      </w:r>
      <w:proofErr w:type="spellStart"/>
      <w:r w:rsidRPr="008A756C">
        <w:rPr>
          <w:rFonts w:asciiTheme="majorHAnsi" w:hAnsiTheme="majorHAnsi" w:cstheme="majorHAnsi"/>
          <w:color w:val="000000"/>
        </w:rPr>
        <w:t>Farge's</w:t>
      </w:r>
      <w:proofErr w:type="spellEnd"/>
      <w:r w:rsidRPr="008A756C">
        <w:rPr>
          <w:rFonts w:asciiTheme="majorHAnsi" w:hAnsiTheme="majorHAnsi" w:cstheme="majorHAnsi"/>
          <w:color w:val="000000"/>
        </w:rPr>
        <w:t xml:space="preserve"> </w:t>
      </w:r>
      <w:r w:rsidRPr="00053A02">
        <w:rPr>
          <w:rFonts w:asciiTheme="majorHAnsi" w:hAnsiTheme="majorHAnsi" w:cstheme="majorHAnsi"/>
          <w:i/>
          <w:iCs/>
          <w:color w:val="000000"/>
        </w:rPr>
        <w:t>The Allure of the Archive</w:t>
      </w:r>
      <w:r w:rsidRPr="008A756C">
        <w:rPr>
          <w:rFonts w:asciiTheme="majorHAnsi" w:hAnsiTheme="majorHAnsi" w:cstheme="majorHAnsi"/>
          <w:color w:val="000000"/>
        </w:rPr>
        <w:t>.</w:t>
      </w:r>
    </w:p>
    <w:p w14:paraId="3FF3438E" w14:textId="32207B0F" w:rsidR="008A756C" w:rsidRDefault="008A756C" w:rsidP="00CE19BE">
      <w:pPr>
        <w:pStyle w:val="NormalWeb"/>
        <w:shd w:val="clear" w:color="auto" w:fill="FFFFFF"/>
        <w:rPr>
          <w:rFonts w:asciiTheme="majorHAnsi" w:hAnsiTheme="majorHAnsi" w:cstheme="majorHAnsi"/>
          <w:color w:val="000000"/>
        </w:rPr>
      </w:pPr>
      <w:r w:rsidRPr="0021798A">
        <w:rPr>
          <w:rFonts w:asciiTheme="majorHAnsi" w:hAnsiTheme="majorHAnsi" w:cstheme="majorHAnsi"/>
          <w:i/>
          <w:iCs/>
          <w:color w:val="000000"/>
          <w:u w:val="single"/>
        </w:rPr>
        <w:t>Anticipated assignments:</w:t>
      </w:r>
      <w:r>
        <w:rPr>
          <w:rFonts w:asciiTheme="majorHAnsi" w:hAnsiTheme="majorHAnsi" w:cstheme="majorHAnsi"/>
          <w:i/>
          <w:iCs/>
          <w:color w:val="000000"/>
        </w:rPr>
        <w:t xml:space="preserve"> </w:t>
      </w:r>
      <w:r w:rsidRPr="008A756C">
        <w:rPr>
          <w:rFonts w:asciiTheme="majorHAnsi" w:hAnsiTheme="majorHAnsi" w:cstheme="majorHAnsi"/>
          <w:color w:val="000000"/>
        </w:rPr>
        <w:t>Students would be required to produce at least 20-30 pages of poetry over the course of the semester, and they would be expected to revise initial drafts in response to criticism working toward the goal of publication.</w:t>
      </w:r>
    </w:p>
    <w:p w14:paraId="35A2EA2B" w14:textId="77777777" w:rsidR="00546185" w:rsidRDefault="00546185">
      <w:pPr>
        <w:rPr>
          <w:rFonts w:asciiTheme="majorHAnsi" w:eastAsiaTheme="majorEastAsia" w:hAnsiTheme="majorHAnsi" w:cstheme="majorHAnsi"/>
          <w:color w:val="2F5496" w:themeColor="accent1" w:themeShade="BF"/>
          <w:sz w:val="28"/>
          <w:szCs w:val="28"/>
          <w:bdr w:val="none" w:sz="0" w:space="0" w:color="auto" w:frame="1"/>
        </w:rPr>
      </w:pPr>
      <w:r>
        <w:rPr>
          <w:rFonts w:cstheme="majorHAnsi"/>
          <w:sz w:val="28"/>
          <w:szCs w:val="28"/>
          <w:bdr w:val="none" w:sz="0" w:space="0" w:color="auto" w:frame="1"/>
        </w:rPr>
        <w:br w:type="page"/>
      </w:r>
    </w:p>
    <w:p w14:paraId="6CE4CF32" w14:textId="74713248" w:rsidR="00FF41A3" w:rsidRDefault="00390585" w:rsidP="00546185">
      <w:pPr>
        <w:pStyle w:val="Heading2"/>
        <w:rPr>
          <w:bdr w:val="none" w:sz="0" w:space="0" w:color="auto" w:frame="1"/>
        </w:rPr>
      </w:pPr>
      <w:r w:rsidRPr="00390585">
        <w:rPr>
          <w:bdr w:val="none" w:sz="0" w:space="0" w:color="auto" w:frame="1"/>
        </w:rPr>
        <w:lastRenderedPageBreak/>
        <w:t>PhD Seminars</w:t>
      </w:r>
    </w:p>
    <w:p w14:paraId="60C05CD2" w14:textId="34297BD2" w:rsidR="00390585" w:rsidRPr="00390585" w:rsidRDefault="00390585" w:rsidP="00390585">
      <w:pPr>
        <w:spacing w:after="0" w:line="240" w:lineRule="auto"/>
        <w:rPr>
          <w:rFonts w:asciiTheme="majorHAnsi" w:eastAsia="Times New Roman" w:hAnsiTheme="majorHAnsi" w:cstheme="majorHAnsi"/>
          <w:b/>
          <w:color w:val="000000"/>
        </w:rPr>
      </w:pPr>
      <w:r w:rsidRPr="00390585">
        <w:rPr>
          <w:rFonts w:asciiTheme="majorHAnsi" w:eastAsia="Times New Roman" w:hAnsiTheme="majorHAnsi" w:cstheme="majorHAnsi"/>
          <w:b/>
          <w:color w:val="000000"/>
        </w:rPr>
        <w:t>ENGL 7</w:t>
      </w:r>
      <w:r w:rsidR="004013C6">
        <w:rPr>
          <w:rFonts w:asciiTheme="majorHAnsi" w:eastAsia="Times New Roman" w:hAnsiTheme="majorHAnsi" w:cstheme="majorHAnsi"/>
          <w:b/>
          <w:color w:val="000000"/>
        </w:rPr>
        <w:t>020</w:t>
      </w:r>
      <w:r>
        <w:rPr>
          <w:rFonts w:asciiTheme="majorHAnsi" w:eastAsia="Times New Roman" w:hAnsiTheme="majorHAnsi" w:cstheme="majorHAnsi"/>
          <w:b/>
          <w:color w:val="000000"/>
        </w:rPr>
        <w:t xml:space="preserve"> </w:t>
      </w:r>
      <w:r w:rsidR="00A32481">
        <w:rPr>
          <w:rFonts w:asciiTheme="majorHAnsi" w:eastAsia="Times New Roman" w:hAnsiTheme="majorHAnsi" w:cstheme="majorHAnsi"/>
          <w:b/>
          <w:color w:val="000000"/>
        </w:rPr>
        <w:t>–</w:t>
      </w:r>
      <w:r>
        <w:rPr>
          <w:rFonts w:asciiTheme="majorHAnsi" w:eastAsia="Times New Roman" w:hAnsiTheme="majorHAnsi" w:cstheme="majorHAnsi"/>
          <w:b/>
          <w:color w:val="000000"/>
        </w:rPr>
        <w:t xml:space="preserve"> </w:t>
      </w:r>
      <w:r w:rsidR="00F37D62">
        <w:rPr>
          <w:rFonts w:asciiTheme="majorHAnsi" w:eastAsia="Times New Roman" w:hAnsiTheme="majorHAnsi" w:cstheme="majorHAnsi"/>
          <w:b/>
          <w:color w:val="000000"/>
        </w:rPr>
        <w:t>Proseminar</w:t>
      </w:r>
      <w:r w:rsidR="00A32481">
        <w:rPr>
          <w:rFonts w:asciiTheme="majorHAnsi" w:eastAsia="Times New Roman" w:hAnsiTheme="majorHAnsi" w:cstheme="majorHAnsi"/>
          <w:b/>
          <w:color w:val="000000"/>
        </w:rPr>
        <w:t xml:space="preserve"> in Graduate Study</w:t>
      </w:r>
    </w:p>
    <w:p w14:paraId="683BEFA4" w14:textId="78CBC92A" w:rsidR="00390585" w:rsidRPr="00390585" w:rsidRDefault="00F37D62" w:rsidP="00390585">
      <w:pPr>
        <w:spacing w:after="0" w:line="240" w:lineRule="auto"/>
        <w:rPr>
          <w:rFonts w:asciiTheme="majorHAnsi" w:eastAsia="Times New Roman" w:hAnsiTheme="majorHAnsi" w:cstheme="majorHAnsi"/>
          <w:b/>
          <w:color w:val="000000"/>
        </w:rPr>
      </w:pPr>
      <w:r>
        <w:rPr>
          <w:rFonts w:asciiTheme="majorHAnsi" w:eastAsia="Times New Roman" w:hAnsiTheme="majorHAnsi" w:cstheme="majorHAnsi"/>
          <w:b/>
          <w:color w:val="000000"/>
        </w:rPr>
        <w:t>6:30 – 9:20N</w:t>
      </w:r>
      <w:r w:rsidR="00390585" w:rsidRPr="00390585">
        <w:rPr>
          <w:rFonts w:asciiTheme="majorHAnsi" w:eastAsia="Times New Roman" w:hAnsiTheme="majorHAnsi" w:cstheme="majorHAnsi"/>
          <w:b/>
          <w:color w:val="000000"/>
        </w:rPr>
        <w:t xml:space="preserve"> </w:t>
      </w:r>
      <w:r>
        <w:rPr>
          <w:rFonts w:asciiTheme="majorHAnsi" w:eastAsia="Times New Roman" w:hAnsiTheme="majorHAnsi" w:cstheme="majorHAnsi"/>
          <w:b/>
          <w:color w:val="000000"/>
        </w:rPr>
        <w:t>W</w:t>
      </w:r>
    </w:p>
    <w:p w14:paraId="1709A642" w14:textId="3CC781AD" w:rsidR="00390585" w:rsidRPr="00390585" w:rsidRDefault="00F37D62" w:rsidP="00390585">
      <w:pPr>
        <w:spacing w:after="0" w:line="240" w:lineRule="auto"/>
        <w:rPr>
          <w:rFonts w:asciiTheme="majorHAnsi" w:eastAsia="Times New Roman" w:hAnsiTheme="majorHAnsi" w:cstheme="majorHAnsi"/>
          <w:b/>
          <w:color w:val="000000"/>
        </w:rPr>
      </w:pPr>
      <w:r>
        <w:rPr>
          <w:rFonts w:asciiTheme="majorHAnsi" w:eastAsia="Times New Roman" w:hAnsiTheme="majorHAnsi" w:cstheme="majorHAnsi"/>
          <w:b/>
          <w:color w:val="000000"/>
        </w:rPr>
        <w:t>K. Henninger</w:t>
      </w:r>
    </w:p>
    <w:p w14:paraId="36E73628" w14:textId="77777777" w:rsidR="00A32481" w:rsidRDefault="00A32481" w:rsidP="00A32481">
      <w:pPr>
        <w:pStyle w:val="Default"/>
        <w:rPr>
          <w:color w:val="C00000"/>
          <w:sz w:val="22"/>
          <w:szCs w:val="22"/>
        </w:rPr>
      </w:pPr>
      <w:r>
        <w:rPr>
          <w:b/>
          <w:bCs/>
          <w:i/>
          <w:iCs/>
          <w:color w:val="C00000"/>
          <w:sz w:val="22"/>
          <w:szCs w:val="22"/>
        </w:rPr>
        <w:t xml:space="preserve">Required seminar for students entering the MA and PhD graduate study program. </w:t>
      </w:r>
    </w:p>
    <w:p w14:paraId="0D988108" w14:textId="31D3B58C" w:rsidR="00FF41A3" w:rsidRDefault="00A32481" w:rsidP="00CE19BE">
      <w:pPr>
        <w:pStyle w:val="NormalWeb"/>
        <w:shd w:val="clear" w:color="auto" w:fill="FFFFFF"/>
        <w:rPr>
          <w:rFonts w:asciiTheme="majorHAnsi" w:eastAsia="Times New Roman" w:hAnsiTheme="majorHAnsi" w:cstheme="majorHAnsi"/>
          <w:color w:val="000000"/>
        </w:rPr>
      </w:pPr>
      <w:r w:rsidRPr="00A32481">
        <w:rPr>
          <w:rFonts w:asciiTheme="majorHAnsi" w:eastAsia="Times New Roman" w:hAnsiTheme="majorHAnsi" w:cstheme="majorHAnsi"/>
          <w:color w:val="000000"/>
        </w:rPr>
        <w:t>This course introduces English graduate students to the profession of literary and cultural criticism. We will survey various theoretical and methodological approaches as well as an assortment of fields within the discipline, focusing on the practical production of scholarship. We will learn how to use digital databases and physical archives. We will cover how to make a strong critical argument (analyzing and interpreting primary texts of various kinds; synthesizing secondary materials; finding, selecting, and presenting evidence; situating research within appropriate fields; documenting research; and honing prose). We’ll talk about reading, research, and writing processes. We’ll discuss what to expect in your graduate program and how best to succeed in it. We will work on adjusting to the profession: learning academic etiquette; writing conference proposals; presenting conference papers; organizing conference panels; writing book reviews; submitting articles to journals; seeking grants and other opportunities; fostering collaboration through reading and writing groups; balancing teaching, research, and service; exploring time and stress management; setting a timeline for conference and publication goals; using course work to prepare for the general exams and the dissertation; and using your graduate training to prepare for diverse careers.</w:t>
      </w:r>
    </w:p>
    <w:p w14:paraId="7961DA8C" w14:textId="77777777" w:rsidR="00A32481" w:rsidRDefault="00A32481" w:rsidP="00CE19BE">
      <w:pPr>
        <w:pStyle w:val="NormalWeb"/>
        <w:shd w:val="clear" w:color="auto" w:fill="FFFFFF"/>
        <w:rPr>
          <w:rFonts w:asciiTheme="majorHAnsi" w:hAnsiTheme="majorHAnsi" w:cstheme="majorHAnsi"/>
          <w:color w:val="000000"/>
          <w:bdr w:val="none" w:sz="0" w:space="0" w:color="auto" w:frame="1"/>
        </w:rPr>
      </w:pPr>
    </w:p>
    <w:p w14:paraId="64D8112E" w14:textId="2E855BBB" w:rsidR="00390585" w:rsidRPr="00390585" w:rsidRDefault="00390585" w:rsidP="00390585">
      <w:pPr>
        <w:spacing w:after="0" w:line="240" w:lineRule="auto"/>
        <w:rPr>
          <w:rFonts w:asciiTheme="majorHAnsi" w:hAnsiTheme="majorHAnsi" w:cstheme="majorHAnsi"/>
          <w:b/>
        </w:rPr>
      </w:pPr>
      <w:r w:rsidRPr="00390585">
        <w:rPr>
          <w:rFonts w:asciiTheme="majorHAnsi" w:hAnsiTheme="majorHAnsi" w:cstheme="majorHAnsi"/>
          <w:b/>
        </w:rPr>
        <w:t>ENGLISH 7</w:t>
      </w:r>
      <w:r w:rsidR="00F37D62">
        <w:rPr>
          <w:rFonts w:asciiTheme="majorHAnsi" w:hAnsiTheme="majorHAnsi" w:cstheme="majorHAnsi"/>
          <w:b/>
        </w:rPr>
        <w:t>030</w:t>
      </w:r>
      <w:r>
        <w:rPr>
          <w:rFonts w:asciiTheme="majorHAnsi" w:hAnsiTheme="majorHAnsi" w:cstheme="majorHAnsi"/>
          <w:b/>
        </w:rPr>
        <w:t xml:space="preserve"> </w:t>
      </w:r>
      <w:r w:rsidR="00F37D62">
        <w:rPr>
          <w:rFonts w:asciiTheme="majorHAnsi" w:hAnsiTheme="majorHAnsi" w:cstheme="majorHAnsi"/>
          <w:b/>
        </w:rPr>
        <w:t>–</w:t>
      </w:r>
      <w:r>
        <w:rPr>
          <w:rFonts w:asciiTheme="majorHAnsi" w:hAnsiTheme="majorHAnsi" w:cstheme="majorHAnsi"/>
          <w:b/>
        </w:rPr>
        <w:t xml:space="preserve"> </w:t>
      </w:r>
      <w:r w:rsidR="00F37D62">
        <w:rPr>
          <w:rFonts w:asciiTheme="majorHAnsi" w:hAnsiTheme="majorHAnsi" w:cstheme="majorHAnsi"/>
          <w:b/>
        </w:rPr>
        <w:t xml:space="preserve">Arthurian Literature </w:t>
      </w:r>
    </w:p>
    <w:p w14:paraId="0C293717" w14:textId="279BDC56" w:rsidR="00390585" w:rsidRPr="00390585" w:rsidRDefault="00390585" w:rsidP="00390585">
      <w:pPr>
        <w:spacing w:after="0" w:line="240" w:lineRule="auto"/>
        <w:rPr>
          <w:rFonts w:asciiTheme="majorHAnsi" w:hAnsiTheme="majorHAnsi" w:cstheme="majorHAnsi"/>
          <w:b/>
        </w:rPr>
      </w:pPr>
      <w:r w:rsidRPr="00390585">
        <w:rPr>
          <w:rFonts w:asciiTheme="majorHAnsi" w:hAnsiTheme="majorHAnsi" w:cstheme="majorHAnsi"/>
          <w:b/>
        </w:rPr>
        <w:t>12:</w:t>
      </w:r>
      <w:r w:rsidR="00F37D62">
        <w:rPr>
          <w:rFonts w:asciiTheme="majorHAnsi" w:hAnsiTheme="majorHAnsi" w:cstheme="majorHAnsi"/>
          <w:b/>
        </w:rPr>
        <w:t xml:space="preserve">00 – </w:t>
      </w:r>
      <w:r w:rsidR="00572183">
        <w:rPr>
          <w:rFonts w:asciiTheme="majorHAnsi" w:hAnsiTheme="majorHAnsi" w:cstheme="majorHAnsi"/>
          <w:b/>
        </w:rPr>
        <w:t>2:50</w:t>
      </w:r>
      <w:r w:rsidR="00F37D62">
        <w:rPr>
          <w:rFonts w:asciiTheme="majorHAnsi" w:hAnsiTheme="majorHAnsi" w:cstheme="majorHAnsi"/>
          <w:b/>
        </w:rPr>
        <w:t xml:space="preserve"> T</w:t>
      </w:r>
    </w:p>
    <w:p w14:paraId="7B368F47" w14:textId="6E346482" w:rsidR="00390585" w:rsidRPr="00390585" w:rsidRDefault="00F37D62" w:rsidP="00390585">
      <w:pPr>
        <w:spacing w:after="0" w:line="240" w:lineRule="auto"/>
        <w:rPr>
          <w:rFonts w:asciiTheme="majorHAnsi" w:hAnsiTheme="majorHAnsi" w:cstheme="majorHAnsi"/>
          <w:b/>
        </w:rPr>
      </w:pPr>
      <w:r>
        <w:rPr>
          <w:rFonts w:asciiTheme="majorHAnsi" w:hAnsiTheme="majorHAnsi" w:cstheme="majorHAnsi"/>
          <w:b/>
        </w:rPr>
        <w:t>R. Godden</w:t>
      </w:r>
    </w:p>
    <w:p w14:paraId="16DE75F4" w14:textId="27374270" w:rsidR="00C51F65" w:rsidRDefault="00F37D62" w:rsidP="00390585">
      <w:pPr>
        <w:spacing w:after="0" w:line="240" w:lineRule="auto"/>
        <w:rPr>
          <w:rFonts w:asciiTheme="majorHAnsi" w:hAnsiTheme="majorHAnsi" w:cstheme="majorHAnsi"/>
        </w:rPr>
      </w:pPr>
      <w:r w:rsidRPr="00F37D62">
        <w:rPr>
          <w:rFonts w:asciiTheme="majorHAnsi" w:hAnsiTheme="majorHAnsi" w:cstheme="majorHAnsi"/>
        </w:rPr>
        <w:t>Love, betrayal, war, giants, fairy queens, Christmas games, the search for the magical and for the divine. These are only some of the elements that make up the rich and varied tapestry of Arthur, his queen Guinevere, the sorcerer Merlin, and knights like Lancelot, Gawain, Galahad, and Percival. Arguably the most popular story in the Middle Ages (and beyond), the exploits of Arthur not only entertained and captivated many, but also served as a narrative canvas for exploring the relationship to the past, the problems of the present, and the hopes for the future. We will explore the Celtic roots of the Arthur myth, and we will read widely in the both the French and English traditions of what can be called The Matter of Britain. We will consider the historical underpinnings of chivalry and the social and cultural contexts which produced chivalric literature, and we will also explore how Arthurian literature provides an intriguing opportunity to interrogate diverse theoretical and critical questions such as the construction of the subject, the relation to the nonhuman world, embodied difference, and much more.</w:t>
      </w:r>
    </w:p>
    <w:p w14:paraId="2B115444" w14:textId="79BC1B91" w:rsidR="00A63449" w:rsidRDefault="00A63449" w:rsidP="00A63449">
      <w:pPr>
        <w:pStyle w:val="NormalWeb"/>
        <w:shd w:val="clear" w:color="auto" w:fill="FFFFFF"/>
        <w:rPr>
          <w:rFonts w:asciiTheme="majorHAnsi" w:hAnsiTheme="majorHAnsi" w:cstheme="majorHAnsi"/>
          <w:color w:val="000000"/>
        </w:rPr>
      </w:pPr>
      <w:r w:rsidRPr="0021798A">
        <w:rPr>
          <w:rFonts w:asciiTheme="majorHAnsi" w:hAnsiTheme="majorHAnsi" w:cstheme="majorHAnsi"/>
          <w:i/>
          <w:iCs/>
          <w:color w:val="000000"/>
          <w:u w:val="single"/>
        </w:rPr>
        <w:t>Approximate weekly reading load and content:</w:t>
      </w:r>
      <w:r>
        <w:rPr>
          <w:rFonts w:asciiTheme="majorHAnsi" w:hAnsiTheme="majorHAnsi" w:cstheme="majorHAnsi"/>
          <w:i/>
          <w:iCs/>
          <w:color w:val="000000"/>
        </w:rPr>
        <w:t xml:space="preserve"> </w:t>
      </w:r>
      <w:proofErr w:type="gramStart"/>
      <w:r w:rsidRPr="00A63449">
        <w:rPr>
          <w:rFonts w:asciiTheme="majorHAnsi" w:hAnsiTheme="majorHAnsi" w:cstheme="majorHAnsi"/>
          <w:color w:val="000000"/>
        </w:rPr>
        <w:t>Generally</w:t>
      </w:r>
      <w:proofErr w:type="gramEnd"/>
      <w:r w:rsidRPr="00A63449">
        <w:rPr>
          <w:rFonts w:asciiTheme="majorHAnsi" w:hAnsiTheme="majorHAnsi" w:cstheme="majorHAnsi"/>
          <w:color w:val="000000"/>
        </w:rPr>
        <w:t xml:space="preserve"> one literary text plus two critical essays/chapters</w:t>
      </w:r>
      <w:r>
        <w:rPr>
          <w:rFonts w:asciiTheme="majorHAnsi" w:hAnsiTheme="majorHAnsi" w:cstheme="majorHAnsi"/>
          <w:color w:val="000000"/>
        </w:rPr>
        <w:t>.</w:t>
      </w:r>
    </w:p>
    <w:p w14:paraId="52DA6F25" w14:textId="6214C3EA" w:rsidR="00A63449" w:rsidRDefault="00A63449" w:rsidP="00A63449">
      <w:pPr>
        <w:pStyle w:val="NormalWeb"/>
        <w:shd w:val="clear" w:color="auto" w:fill="FFFFFF"/>
        <w:rPr>
          <w:rFonts w:asciiTheme="majorHAnsi" w:hAnsiTheme="majorHAnsi" w:cstheme="majorHAnsi"/>
          <w:color w:val="000000"/>
        </w:rPr>
      </w:pPr>
      <w:r w:rsidRPr="0021798A">
        <w:rPr>
          <w:rFonts w:asciiTheme="majorHAnsi" w:hAnsiTheme="majorHAnsi" w:cstheme="majorHAnsi"/>
          <w:i/>
          <w:iCs/>
          <w:color w:val="000000"/>
          <w:u w:val="single"/>
        </w:rPr>
        <w:t>Anticipated assignments:</w:t>
      </w:r>
      <w:r>
        <w:rPr>
          <w:rFonts w:asciiTheme="majorHAnsi" w:hAnsiTheme="majorHAnsi" w:cstheme="majorHAnsi"/>
          <w:i/>
          <w:iCs/>
          <w:color w:val="000000"/>
        </w:rPr>
        <w:t xml:space="preserve"> </w:t>
      </w:r>
      <w:r>
        <w:rPr>
          <w:rFonts w:asciiTheme="majorHAnsi" w:hAnsiTheme="majorHAnsi" w:cstheme="majorHAnsi"/>
          <w:color w:val="000000"/>
        </w:rPr>
        <w:t xml:space="preserve">A </w:t>
      </w:r>
      <w:r w:rsidRPr="00A63449">
        <w:rPr>
          <w:rFonts w:asciiTheme="majorHAnsi" w:hAnsiTheme="majorHAnsi" w:cstheme="majorHAnsi"/>
          <w:color w:val="000000"/>
        </w:rPr>
        <w:t xml:space="preserve">presentation of a primary source, nine Moodle forum posts of 300-400 words each, a </w:t>
      </w:r>
      <w:proofErr w:type="gramStart"/>
      <w:r w:rsidRPr="00A63449">
        <w:rPr>
          <w:rFonts w:asciiTheme="majorHAnsi" w:hAnsiTheme="majorHAnsi" w:cstheme="majorHAnsi"/>
          <w:color w:val="000000"/>
        </w:rPr>
        <w:t>1-2 page</w:t>
      </w:r>
      <w:proofErr w:type="gramEnd"/>
      <w:r w:rsidRPr="00A63449">
        <w:rPr>
          <w:rFonts w:asciiTheme="majorHAnsi" w:hAnsiTheme="majorHAnsi" w:cstheme="majorHAnsi"/>
          <w:color w:val="000000"/>
        </w:rPr>
        <w:t xml:space="preserve"> research prospectus, an annotated bibliography, and a seminar paper of approximately 6000 words.</w:t>
      </w:r>
      <w:r w:rsidR="00572183">
        <w:rPr>
          <w:rFonts w:asciiTheme="majorHAnsi" w:hAnsiTheme="majorHAnsi" w:cstheme="majorHAnsi"/>
          <w:color w:val="000000"/>
        </w:rPr>
        <w:t xml:space="preserve"> Throughout our semester together, each seminar participant will develop a set of portable academic skills, including leading discussion, presenting academic papers, teaching undergraduates, developing a theoretical vocabulary, conducting research and writing for an academic audience.</w:t>
      </w:r>
    </w:p>
    <w:p w14:paraId="235C3BAE" w14:textId="51ACC2AC" w:rsidR="00F37D62" w:rsidRDefault="00F37D62" w:rsidP="00390585">
      <w:pPr>
        <w:spacing w:after="0" w:line="240" w:lineRule="auto"/>
        <w:rPr>
          <w:rFonts w:asciiTheme="majorHAnsi" w:hAnsiTheme="majorHAnsi" w:cstheme="majorHAnsi"/>
        </w:rPr>
      </w:pPr>
    </w:p>
    <w:p w14:paraId="1B4B73A1" w14:textId="77777777" w:rsidR="006337BD" w:rsidRPr="000558CA" w:rsidRDefault="006337BD" w:rsidP="006337BD">
      <w:pPr>
        <w:pStyle w:val="NormalWeb"/>
        <w:rPr>
          <w:rFonts w:asciiTheme="majorHAnsi" w:hAnsiTheme="majorHAnsi" w:cstheme="majorHAnsi"/>
          <w:b/>
          <w:color w:val="000000"/>
        </w:rPr>
      </w:pPr>
      <w:r w:rsidRPr="000558CA">
        <w:rPr>
          <w:rFonts w:asciiTheme="majorHAnsi" w:hAnsiTheme="majorHAnsi" w:cstheme="majorHAnsi"/>
          <w:b/>
          <w:bCs/>
        </w:rPr>
        <w:t>ENGL 7</w:t>
      </w:r>
      <w:r>
        <w:rPr>
          <w:rFonts w:asciiTheme="majorHAnsi" w:hAnsiTheme="majorHAnsi" w:cstheme="majorHAnsi"/>
          <w:b/>
          <w:bCs/>
        </w:rPr>
        <w:t>221.001 –</w:t>
      </w:r>
      <w:r w:rsidRPr="000558CA">
        <w:rPr>
          <w:rFonts w:asciiTheme="majorHAnsi" w:hAnsiTheme="majorHAnsi" w:cstheme="majorHAnsi"/>
          <w:b/>
          <w:color w:val="000000"/>
        </w:rPr>
        <w:t xml:space="preserve"> </w:t>
      </w:r>
      <w:r>
        <w:rPr>
          <w:rFonts w:asciiTheme="majorHAnsi" w:hAnsiTheme="majorHAnsi" w:cstheme="majorHAnsi"/>
          <w:b/>
          <w:color w:val="000000"/>
        </w:rPr>
        <w:t>Critical University Studies: Academia and Institutional Life</w:t>
      </w:r>
    </w:p>
    <w:p w14:paraId="389FAFF2" w14:textId="77777777" w:rsidR="006337BD" w:rsidRPr="000558CA" w:rsidRDefault="006337BD" w:rsidP="006337BD">
      <w:pPr>
        <w:spacing w:after="0" w:line="240" w:lineRule="auto"/>
        <w:rPr>
          <w:rFonts w:asciiTheme="majorHAnsi" w:eastAsia="Times New Roman" w:hAnsiTheme="majorHAnsi" w:cstheme="majorHAnsi"/>
          <w:b/>
          <w:color w:val="000000"/>
          <w:shd w:val="clear" w:color="auto" w:fill="FFFFFF"/>
        </w:rPr>
      </w:pPr>
      <w:r>
        <w:rPr>
          <w:rFonts w:asciiTheme="majorHAnsi" w:eastAsia="Times New Roman" w:hAnsiTheme="majorHAnsi" w:cstheme="majorHAnsi"/>
          <w:b/>
          <w:color w:val="000000"/>
          <w:shd w:val="clear" w:color="auto" w:fill="FFFFFF"/>
        </w:rPr>
        <w:t>12:30 – 3:2</w:t>
      </w:r>
      <w:r w:rsidRPr="000558CA">
        <w:rPr>
          <w:rFonts w:asciiTheme="majorHAnsi" w:eastAsia="Times New Roman" w:hAnsiTheme="majorHAnsi" w:cstheme="majorHAnsi"/>
          <w:b/>
          <w:color w:val="000000"/>
          <w:shd w:val="clear" w:color="auto" w:fill="FFFFFF"/>
        </w:rPr>
        <w:t xml:space="preserve">0 </w:t>
      </w:r>
      <w:r>
        <w:rPr>
          <w:rFonts w:asciiTheme="majorHAnsi" w:eastAsia="Times New Roman" w:hAnsiTheme="majorHAnsi" w:cstheme="majorHAnsi"/>
          <w:b/>
          <w:color w:val="000000"/>
          <w:shd w:val="clear" w:color="auto" w:fill="FFFFFF"/>
        </w:rPr>
        <w:t>M</w:t>
      </w:r>
    </w:p>
    <w:p w14:paraId="612DA330" w14:textId="77777777" w:rsidR="006337BD" w:rsidRPr="000558CA" w:rsidRDefault="006337BD" w:rsidP="006337BD">
      <w:pPr>
        <w:spacing w:after="0" w:line="240" w:lineRule="auto"/>
        <w:rPr>
          <w:rFonts w:asciiTheme="majorHAnsi" w:eastAsia="Times New Roman" w:hAnsiTheme="majorHAnsi" w:cstheme="majorHAnsi"/>
          <w:b/>
          <w:color w:val="000000"/>
          <w:shd w:val="clear" w:color="auto" w:fill="FFFFFF"/>
        </w:rPr>
      </w:pPr>
      <w:r>
        <w:rPr>
          <w:rFonts w:asciiTheme="majorHAnsi" w:eastAsia="Times New Roman" w:hAnsiTheme="majorHAnsi" w:cstheme="majorHAnsi"/>
          <w:b/>
          <w:color w:val="000000"/>
          <w:shd w:val="clear" w:color="auto" w:fill="FFFFFF"/>
        </w:rPr>
        <w:t xml:space="preserve">M. </w:t>
      </w:r>
      <w:proofErr w:type="spellStart"/>
      <w:r>
        <w:rPr>
          <w:rFonts w:asciiTheme="majorHAnsi" w:eastAsia="Times New Roman" w:hAnsiTheme="majorHAnsi" w:cstheme="majorHAnsi"/>
          <w:b/>
          <w:color w:val="000000"/>
          <w:shd w:val="clear" w:color="auto" w:fill="FFFFFF"/>
        </w:rPr>
        <w:t>Massé</w:t>
      </w:r>
      <w:proofErr w:type="spellEnd"/>
    </w:p>
    <w:p w14:paraId="2EDA6532" w14:textId="77777777" w:rsidR="006337BD" w:rsidRPr="0021798A" w:rsidRDefault="006337BD" w:rsidP="006337BD">
      <w:pPr>
        <w:pStyle w:val="NormalWeb"/>
        <w:shd w:val="clear" w:color="auto" w:fill="FFFFFF"/>
        <w:rPr>
          <w:rFonts w:asciiTheme="majorHAnsi" w:hAnsiTheme="majorHAnsi" w:cstheme="majorHAnsi"/>
          <w:color w:val="000000"/>
        </w:rPr>
      </w:pPr>
      <w:r w:rsidRPr="0021798A">
        <w:rPr>
          <w:rFonts w:asciiTheme="majorHAnsi" w:hAnsiTheme="majorHAnsi" w:cstheme="majorHAnsi"/>
          <w:color w:val="000000"/>
        </w:rPr>
        <w:t xml:space="preserve">In </w:t>
      </w:r>
      <w:r w:rsidRPr="00572183">
        <w:rPr>
          <w:rFonts w:asciiTheme="majorHAnsi" w:hAnsiTheme="majorHAnsi" w:cstheme="majorHAnsi"/>
          <w:color w:val="000000"/>
          <w:u w:val="single"/>
        </w:rPr>
        <w:t>Discipline and Punish</w:t>
      </w:r>
      <w:r w:rsidRPr="0021798A">
        <w:rPr>
          <w:rFonts w:asciiTheme="majorHAnsi" w:hAnsiTheme="majorHAnsi" w:cstheme="majorHAnsi"/>
          <w:color w:val="000000"/>
        </w:rPr>
        <w:t xml:space="preserve">, Michel Foucault identified prisons, hospitals, and schools as disciplinary institutions.  We rarely acknowledge post-secondary education as one of those institutions, however, more often assuming an ideal closer to the "dreaming spires" of </w:t>
      </w:r>
      <w:proofErr w:type="spellStart"/>
      <w:r w:rsidRPr="0021798A">
        <w:rPr>
          <w:rFonts w:asciiTheme="majorHAnsi" w:hAnsiTheme="majorHAnsi" w:cstheme="majorHAnsi"/>
          <w:color w:val="000000"/>
        </w:rPr>
        <w:t>Christminster</w:t>
      </w:r>
      <w:proofErr w:type="spellEnd"/>
      <w:r w:rsidRPr="0021798A">
        <w:rPr>
          <w:rFonts w:asciiTheme="majorHAnsi" w:hAnsiTheme="majorHAnsi" w:cstheme="majorHAnsi"/>
          <w:color w:val="000000"/>
        </w:rPr>
        <w:t xml:space="preserve"> in Thomas Hardy's </w:t>
      </w:r>
      <w:r w:rsidRPr="00572183">
        <w:rPr>
          <w:rFonts w:asciiTheme="majorHAnsi" w:hAnsiTheme="majorHAnsi" w:cstheme="majorHAnsi"/>
          <w:color w:val="000000"/>
          <w:u w:val="single"/>
        </w:rPr>
        <w:t xml:space="preserve">Jude the </w:t>
      </w:r>
      <w:r w:rsidRPr="00572183">
        <w:rPr>
          <w:rFonts w:asciiTheme="majorHAnsi" w:hAnsiTheme="majorHAnsi" w:cstheme="majorHAnsi"/>
          <w:color w:val="000000"/>
          <w:u w:val="single"/>
        </w:rPr>
        <w:lastRenderedPageBreak/>
        <w:t>Obscure</w:t>
      </w:r>
      <w:r w:rsidRPr="0021798A">
        <w:rPr>
          <w:rFonts w:asciiTheme="majorHAnsi" w:hAnsiTheme="majorHAnsi" w:cstheme="majorHAnsi"/>
          <w:color w:val="000000"/>
        </w:rPr>
        <w:t xml:space="preserve"> to which individuals of merit can aspire.  In this seminar, we're going to distance ourselves from this deeply familiar culture and re-frame our understanding of the university through historical, social, and theoretical analyses, with </w:t>
      </w:r>
      <w:proofErr w:type="gramStart"/>
      <w:r w:rsidRPr="0021798A">
        <w:rPr>
          <w:rFonts w:asciiTheme="majorHAnsi" w:hAnsiTheme="majorHAnsi" w:cstheme="majorHAnsi"/>
          <w:color w:val="000000"/>
        </w:rPr>
        <w:t>particular attention</w:t>
      </w:r>
      <w:proofErr w:type="gramEnd"/>
      <w:r w:rsidRPr="0021798A">
        <w:rPr>
          <w:rFonts w:asciiTheme="majorHAnsi" w:hAnsiTheme="majorHAnsi" w:cstheme="majorHAnsi"/>
          <w:color w:val="000000"/>
        </w:rPr>
        <w:t xml:space="preserve"> to the roles of women, under-represented minorities, and the working class.  These analyses will range from John Newman's </w:t>
      </w:r>
      <w:r w:rsidRPr="00572183">
        <w:rPr>
          <w:rFonts w:asciiTheme="majorHAnsi" w:hAnsiTheme="majorHAnsi" w:cstheme="majorHAnsi"/>
          <w:color w:val="000000"/>
          <w:u w:val="single"/>
        </w:rPr>
        <w:t>The Idea of a University</w:t>
      </w:r>
      <w:r w:rsidRPr="0021798A">
        <w:rPr>
          <w:rFonts w:asciiTheme="majorHAnsi" w:hAnsiTheme="majorHAnsi" w:cstheme="majorHAnsi"/>
          <w:color w:val="000000"/>
        </w:rPr>
        <w:t xml:space="preserve"> through contemporary Critical University Studies such as Herb Childress's </w:t>
      </w:r>
      <w:r w:rsidRPr="00572183">
        <w:rPr>
          <w:rFonts w:asciiTheme="majorHAnsi" w:hAnsiTheme="majorHAnsi" w:cstheme="majorHAnsi"/>
          <w:color w:val="000000"/>
          <w:u w:val="single"/>
        </w:rPr>
        <w:t>The Adjunct Underclass</w:t>
      </w:r>
      <w:r w:rsidRPr="0021798A">
        <w:rPr>
          <w:rFonts w:asciiTheme="majorHAnsi" w:hAnsiTheme="majorHAnsi" w:cstheme="majorHAnsi"/>
          <w:color w:val="000000"/>
        </w:rPr>
        <w:t xml:space="preserve">.  We'll also explore texts that reflect and shape academia, whether Kingsley Amis's classic </w:t>
      </w:r>
      <w:r w:rsidRPr="00572183">
        <w:rPr>
          <w:rFonts w:asciiTheme="majorHAnsi" w:hAnsiTheme="majorHAnsi" w:cstheme="majorHAnsi"/>
          <w:color w:val="000000"/>
          <w:u w:val="single"/>
        </w:rPr>
        <w:t>Lucky Jim</w:t>
      </w:r>
      <w:r w:rsidRPr="0021798A">
        <w:rPr>
          <w:rFonts w:asciiTheme="majorHAnsi" w:hAnsiTheme="majorHAnsi" w:cstheme="majorHAnsi"/>
          <w:color w:val="000000"/>
        </w:rPr>
        <w:t xml:space="preserve">, Zadie Smith's </w:t>
      </w:r>
      <w:proofErr w:type="gramStart"/>
      <w:r w:rsidRPr="00B62896">
        <w:rPr>
          <w:rFonts w:asciiTheme="majorHAnsi" w:hAnsiTheme="majorHAnsi" w:cstheme="majorHAnsi"/>
          <w:color w:val="000000"/>
          <w:u w:val="single"/>
        </w:rPr>
        <w:t>On</w:t>
      </w:r>
      <w:proofErr w:type="gramEnd"/>
      <w:r w:rsidRPr="00572183">
        <w:rPr>
          <w:rFonts w:asciiTheme="majorHAnsi" w:hAnsiTheme="majorHAnsi" w:cstheme="majorHAnsi"/>
          <w:color w:val="000000"/>
          <w:u w:val="single"/>
        </w:rPr>
        <w:t xml:space="preserve"> Beauty</w:t>
      </w:r>
      <w:r w:rsidRPr="0021798A">
        <w:rPr>
          <w:rFonts w:asciiTheme="majorHAnsi" w:hAnsiTheme="majorHAnsi" w:cstheme="majorHAnsi"/>
          <w:color w:val="000000"/>
        </w:rPr>
        <w:t xml:space="preserve">, or Jorge Cham's </w:t>
      </w:r>
      <w:r w:rsidRPr="00572183">
        <w:rPr>
          <w:rFonts w:asciiTheme="majorHAnsi" w:hAnsiTheme="majorHAnsi" w:cstheme="majorHAnsi"/>
          <w:color w:val="000000"/>
          <w:u w:val="single"/>
        </w:rPr>
        <w:t>Piled Higher and Deeper</w:t>
      </w:r>
      <w:r w:rsidRPr="0021798A">
        <w:rPr>
          <w:rFonts w:asciiTheme="majorHAnsi" w:hAnsiTheme="majorHAnsi" w:cstheme="majorHAnsi"/>
          <w:color w:val="000000"/>
        </w:rPr>
        <w:t xml:space="preserve">.  </w:t>
      </w:r>
    </w:p>
    <w:p w14:paraId="0B68F334" w14:textId="77777777" w:rsidR="006337BD" w:rsidRPr="0021798A" w:rsidRDefault="006337BD" w:rsidP="006337BD">
      <w:pPr>
        <w:pStyle w:val="NormalWeb"/>
        <w:shd w:val="clear" w:color="auto" w:fill="FFFFFF"/>
        <w:rPr>
          <w:rFonts w:asciiTheme="majorHAnsi" w:hAnsiTheme="majorHAnsi" w:cstheme="majorHAnsi"/>
          <w:i/>
          <w:iCs/>
          <w:color w:val="000000"/>
          <w:u w:val="single"/>
        </w:rPr>
      </w:pPr>
      <w:r w:rsidRPr="0021798A">
        <w:rPr>
          <w:rFonts w:asciiTheme="majorHAnsi" w:hAnsiTheme="majorHAnsi" w:cstheme="majorHAnsi"/>
          <w:i/>
          <w:iCs/>
          <w:color w:val="000000"/>
          <w:u w:val="single"/>
        </w:rPr>
        <w:t>Approximate weekly reading load and content:</w:t>
      </w:r>
      <w:r>
        <w:rPr>
          <w:rFonts w:asciiTheme="majorHAnsi" w:hAnsiTheme="majorHAnsi" w:cstheme="majorHAnsi"/>
          <w:i/>
          <w:iCs/>
          <w:color w:val="000000"/>
        </w:rPr>
        <w:t xml:space="preserve"> </w:t>
      </w:r>
      <w:r w:rsidRPr="0021798A">
        <w:rPr>
          <w:rFonts w:asciiTheme="majorHAnsi" w:hAnsiTheme="majorHAnsi" w:cstheme="majorHAnsi"/>
          <w:color w:val="000000"/>
        </w:rPr>
        <w:t xml:space="preserve">Extensive (but great) reading that will be the equivalent of a novel or critical study every week.  </w:t>
      </w:r>
    </w:p>
    <w:p w14:paraId="5446C2AB" w14:textId="77777777" w:rsidR="006337BD" w:rsidRPr="0021798A" w:rsidRDefault="006337BD" w:rsidP="006337BD">
      <w:pPr>
        <w:pStyle w:val="NormalWeb"/>
        <w:shd w:val="clear" w:color="auto" w:fill="FFFFFF"/>
        <w:rPr>
          <w:rFonts w:asciiTheme="majorHAnsi" w:hAnsiTheme="majorHAnsi" w:cstheme="majorHAnsi"/>
          <w:i/>
          <w:iCs/>
          <w:color w:val="000000"/>
          <w:u w:val="single"/>
        </w:rPr>
      </w:pPr>
      <w:r w:rsidRPr="0021798A">
        <w:rPr>
          <w:rFonts w:asciiTheme="majorHAnsi" w:hAnsiTheme="majorHAnsi" w:cstheme="majorHAnsi"/>
          <w:i/>
          <w:iCs/>
          <w:color w:val="000000"/>
          <w:u w:val="single"/>
        </w:rPr>
        <w:t>Anticipated assignments:</w:t>
      </w:r>
      <w:r>
        <w:rPr>
          <w:rFonts w:asciiTheme="majorHAnsi" w:hAnsiTheme="majorHAnsi" w:cstheme="majorHAnsi"/>
          <w:i/>
          <w:iCs/>
          <w:color w:val="000000"/>
        </w:rPr>
        <w:t xml:space="preserve"> </w:t>
      </w:r>
      <w:r w:rsidRPr="0021798A">
        <w:rPr>
          <w:rFonts w:asciiTheme="majorHAnsi" w:hAnsiTheme="majorHAnsi" w:cstheme="majorHAnsi"/>
          <w:color w:val="000000"/>
        </w:rPr>
        <w:t xml:space="preserve">Anticipated assignments include reading journals, 3 one-page, single-spaced essays, </w:t>
      </w:r>
      <w:proofErr w:type="gramStart"/>
      <w:r w:rsidRPr="0021798A">
        <w:rPr>
          <w:rFonts w:asciiTheme="majorHAnsi" w:hAnsiTheme="majorHAnsi" w:cstheme="majorHAnsi"/>
          <w:color w:val="000000"/>
        </w:rPr>
        <w:t>3750-500</w:t>
      </w:r>
      <w:r>
        <w:rPr>
          <w:rFonts w:asciiTheme="majorHAnsi" w:hAnsiTheme="majorHAnsi" w:cstheme="majorHAnsi"/>
          <w:color w:val="000000"/>
        </w:rPr>
        <w:t>0</w:t>
      </w:r>
      <w:r w:rsidRPr="0021798A">
        <w:rPr>
          <w:rFonts w:asciiTheme="majorHAnsi" w:hAnsiTheme="majorHAnsi" w:cstheme="majorHAnsi"/>
          <w:color w:val="000000"/>
        </w:rPr>
        <w:t xml:space="preserve"> word</w:t>
      </w:r>
      <w:proofErr w:type="gramEnd"/>
      <w:r w:rsidRPr="0021798A">
        <w:rPr>
          <w:rFonts w:asciiTheme="majorHAnsi" w:hAnsiTheme="majorHAnsi" w:cstheme="majorHAnsi"/>
          <w:color w:val="000000"/>
        </w:rPr>
        <w:t xml:space="preserve"> final essay, and class presentation.  Modified final project option available for M.F.A. students.  </w:t>
      </w:r>
    </w:p>
    <w:p w14:paraId="0A0FCD81" w14:textId="77777777" w:rsidR="006337BD" w:rsidRDefault="006337BD" w:rsidP="00390585">
      <w:pPr>
        <w:spacing w:after="0" w:line="240" w:lineRule="auto"/>
        <w:rPr>
          <w:rFonts w:asciiTheme="majorHAnsi" w:hAnsiTheme="majorHAnsi" w:cstheme="majorHAnsi"/>
          <w:b/>
        </w:rPr>
      </w:pPr>
    </w:p>
    <w:p w14:paraId="5DDA00A2" w14:textId="129570A9" w:rsidR="00390585" w:rsidRDefault="00390585" w:rsidP="00390585">
      <w:pPr>
        <w:spacing w:after="0" w:line="240" w:lineRule="auto"/>
        <w:rPr>
          <w:rFonts w:asciiTheme="majorHAnsi" w:hAnsiTheme="majorHAnsi" w:cstheme="majorHAnsi"/>
          <w:b/>
        </w:rPr>
      </w:pPr>
      <w:r w:rsidRPr="00390585">
        <w:rPr>
          <w:rFonts w:asciiTheme="majorHAnsi" w:hAnsiTheme="majorHAnsi" w:cstheme="majorHAnsi"/>
          <w:b/>
        </w:rPr>
        <w:t>ENGL 7</w:t>
      </w:r>
      <w:r w:rsidR="00F37D62">
        <w:rPr>
          <w:rFonts w:asciiTheme="majorHAnsi" w:hAnsiTheme="majorHAnsi" w:cstheme="majorHAnsi"/>
          <w:b/>
        </w:rPr>
        <w:t>2</w:t>
      </w:r>
      <w:r w:rsidRPr="00390585">
        <w:rPr>
          <w:rFonts w:asciiTheme="majorHAnsi" w:hAnsiTheme="majorHAnsi" w:cstheme="majorHAnsi"/>
          <w:b/>
        </w:rPr>
        <w:t>21</w:t>
      </w:r>
      <w:r w:rsidR="00F37D62">
        <w:rPr>
          <w:rFonts w:asciiTheme="majorHAnsi" w:hAnsiTheme="majorHAnsi" w:cstheme="majorHAnsi"/>
          <w:b/>
        </w:rPr>
        <w:t>.00</w:t>
      </w:r>
      <w:r w:rsidR="006337BD">
        <w:rPr>
          <w:rFonts w:asciiTheme="majorHAnsi" w:hAnsiTheme="majorHAnsi" w:cstheme="majorHAnsi"/>
          <w:b/>
        </w:rPr>
        <w:t>2</w:t>
      </w:r>
      <w:r>
        <w:rPr>
          <w:rFonts w:asciiTheme="majorHAnsi" w:hAnsiTheme="majorHAnsi" w:cstheme="majorHAnsi"/>
          <w:b/>
        </w:rPr>
        <w:t xml:space="preserve"> </w:t>
      </w:r>
      <w:r w:rsidR="00F37D62">
        <w:rPr>
          <w:rFonts w:asciiTheme="majorHAnsi" w:hAnsiTheme="majorHAnsi" w:cstheme="majorHAnsi"/>
          <w:b/>
        </w:rPr>
        <w:t>–</w:t>
      </w:r>
      <w:r>
        <w:rPr>
          <w:rFonts w:asciiTheme="majorHAnsi" w:hAnsiTheme="majorHAnsi" w:cstheme="majorHAnsi"/>
          <w:b/>
        </w:rPr>
        <w:t xml:space="preserve"> </w:t>
      </w:r>
      <w:r w:rsidR="00F37D62">
        <w:rPr>
          <w:rFonts w:asciiTheme="majorHAnsi" w:hAnsiTheme="majorHAnsi" w:cstheme="majorHAnsi"/>
          <w:b/>
        </w:rPr>
        <w:t>Marx and 21</w:t>
      </w:r>
      <w:r w:rsidR="00F37D62" w:rsidRPr="00F37D62">
        <w:rPr>
          <w:rFonts w:asciiTheme="majorHAnsi" w:hAnsiTheme="majorHAnsi" w:cstheme="majorHAnsi"/>
          <w:b/>
          <w:vertAlign w:val="superscript"/>
        </w:rPr>
        <w:t>st</w:t>
      </w:r>
      <w:r w:rsidR="00F37D62">
        <w:rPr>
          <w:rFonts w:asciiTheme="majorHAnsi" w:hAnsiTheme="majorHAnsi" w:cstheme="majorHAnsi"/>
          <w:b/>
        </w:rPr>
        <w:t>-century Marxist Theory</w:t>
      </w:r>
    </w:p>
    <w:p w14:paraId="20A26660" w14:textId="07F6D306" w:rsidR="000558CA" w:rsidRDefault="00F37D62" w:rsidP="000558CA">
      <w:pPr>
        <w:spacing w:after="0" w:line="240" w:lineRule="auto"/>
        <w:rPr>
          <w:rFonts w:asciiTheme="majorHAnsi" w:hAnsiTheme="majorHAnsi" w:cstheme="majorHAnsi"/>
          <w:b/>
        </w:rPr>
      </w:pPr>
      <w:r>
        <w:rPr>
          <w:rFonts w:asciiTheme="majorHAnsi" w:hAnsiTheme="majorHAnsi" w:cstheme="majorHAnsi"/>
          <w:b/>
        </w:rPr>
        <w:t>12:00 – 3:20</w:t>
      </w:r>
      <w:r w:rsidR="000558CA">
        <w:rPr>
          <w:rFonts w:asciiTheme="majorHAnsi" w:hAnsiTheme="majorHAnsi" w:cstheme="majorHAnsi"/>
          <w:b/>
        </w:rPr>
        <w:t xml:space="preserve"> Th</w:t>
      </w:r>
    </w:p>
    <w:p w14:paraId="34AC85C6" w14:textId="0D9D227D" w:rsidR="000558CA" w:rsidRPr="00390585" w:rsidRDefault="00F37D62" w:rsidP="000558CA">
      <w:pPr>
        <w:spacing w:after="0" w:line="240" w:lineRule="auto"/>
        <w:rPr>
          <w:rFonts w:asciiTheme="majorHAnsi" w:hAnsiTheme="majorHAnsi" w:cstheme="majorHAnsi"/>
          <w:b/>
        </w:rPr>
      </w:pPr>
      <w:r>
        <w:rPr>
          <w:rFonts w:asciiTheme="majorHAnsi" w:hAnsiTheme="majorHAnsi" w:cstheme="majorHAnsi"/>
          <w:b/>
        </w:rPr>
        <w:t>C. Freedman</w:t>
      </w:r>
    </w:p>
    <w:p w14:paraId="1C737777" w14:textId="77777777" w:rsidR="00A63449" w:rsidRDefault="00F37D62" w:rsidP="00390585">
      <w:pPr>
        <w:pStyle w:val="NormalWeb"/>
        <w:shd w:val="clear" w:color="auto" w:fill="FFFFFF"/>
        <w:rPr>
          <w:rFonts w:asciiTheme="majorHAnsi" w:hAnsiTheme="majorHAnsi" w:cstheme="majorHAnsi"/>
        </w:rPr>
      </w:pPr>
      <w:r w:rsidRPr="00F37D62">
        <w:rPr>
          <w:rFonts w:asciiTheme="majorHAnsi" w:hAnsiTheme="majorHAnsi" w:cstheme="majorHAnsi"/>
        </w:rPr>
        <w:t xml:space="preserve">The course offers an advanced introduction to historical materialism.  About a quarter of the semester will be devoted to the foundational works of Marx and Engels, the remainder to selected later--and mostly quite recent--Marxist theorists like Adorno, Marcuse, </w:t>
      </w:r>
      <w:proofErr w:type="spellStart"/>
      <w:r w:rsidRPr="00F37D62">
        <w:rPr>
          <w:rFonts w:asciiTheme="majorHAnsi" w:hAnsiTheme="majorHAnsi" w:cstheme="majorHAnsi"/>
        </w:rPr>
        <w:t>Badiou</w:t>
      </w:r>
      <w:proofErr w:type="spellEnd"/>
      <w:r w:rsidRPr="00F37D62">
        <w:rPr>
          <w:rFonts w:asciiTheme="majorHAnsi" w:hAnsiTheme="majorHAnsi" w:cstheme="majorHAnsi"/>
        </w:rPr>
        <w:t xml:space="preserve">, </w:t>
      </w:r>
      <w:proofErr w:type="spellStart"/>
      <w:r w:rsidRPr="00F37D62">
        <w:rPr>
          <w:rFonts w:asciiTheme="majorHAnsi" w:hAnsiTheme="majorHAnsi" w:cstheme="majorHAnsi"/>
        </w:rPr>
        <w:t>Zizek</w:t>
      </w:r>
      <w:proofErr w:type="spellEnd"/>
      <w:r w:rsidRPr="00F37D62">
        <w:rPr>
          <w:rFonts w:asciiTheme="majorHAnsi" w:hAnsiTheme="majorHAnsi" w:cstheme="majorHAnsi"/>
        </w:rPr>
        <w:t xml:space="preserve">, Jameson, Jodi Dean, Mark Fisher, and Nina Power.  Classes will be divided between formal student presentations and (mostly) general discussions in which everyone will be expected to participate.  </w:t>
      </w:r>
    </w:p>
    <w:p w14:paraId="14BAD697" w14:textId="102C2728" w:rsidR="00A63449" w:rsidRDefault="00A63449" w:rsidP="00A63449">
      <w:pPr>
        <w:pStyle w:val="NormalWeb"/>
        <w:shd w:val="clear" w:color="auto" w:fill="FFFFFF"/>
        <w:rPr>
          <w:rFonts w:asciiTheme="majorHAnsi" w:hAnsiTheme="majorHAnsi" w:cstheme="majorHAnsi"/>
          <w:color w:val="000000"/>
        </w:rPr>
      </w:pPr>
      <w:r w:rsidRPr="0021798A">
        <w:rPr>
          <w:rFonts w:asciiTheme="majorHAnsi" w:hAnsiTheme="majorHAnsi" w:cstheme="majorHAnsi"/>
          <w:i/>
          <w:iCs/>
          <w:color w:val="000000"/>
          <w:u w:val="single"/>
        </w:rPr>
        <w:t>Approximate weekly reading load and content:</w:t>
      </w:r>
      <w:r>
        <w:rPr>
          <w:rFonts w:asciiTheme="majorHAnsi" w:hAnsiTheme="majorHAnsi" w:cstheme="majorHAnsi"/>
          <w:i/>
          <w:iCs/>
          <w:color w:val="000000"/>
        </w:rPr>
        <w:t xml:space="preserve"> </w:t>
      </w:r>
      <w:r w:rsidRPr="00A63449">
        <w:rPr>
          <w:rFonts w:asciiTheme="majorHAnsi" w:hAnsiTheme="majorHAnsi" w:cstheme="majorHAnsi"/>
          <w:color w:val="000000"/>
        </w:rPr>
        <w:t xml:space="preserve">The weekly reading load will vary--with fewer pages assigned of the more difficult texts--but should average between 100 and 200 pages of theoretical prose.  For example, one week might be devoted to half of </w:t>
      </w:r>
      <w:proofErr w:type="spellStart"/>
      <w:r w:rsidRPr="00A63449">
        <w:rPr>
          <w:rFonts w:asciiTheme="majorHAnsi" w:hAnsiTheme="majorHAnsi" w:cstheme="majorHAnsi"/>
          <w:color w:val="000000"/>
        </w:rPr>
        <w:t>Badiou's</w:t>
      </w:r>
      <w:proofErr w:type="spellEnd"/>
      <w:r w:rsidRPr="00A63449">
        <w:rPr>
          <w:rFonts w:asciiTheme="majorHAnsi" w:hAnsiTheme="majorHAnsi" w:cstheme="majorHAnsi"/>
          <w:color w:val="000000"/>
        </w:rPr>
        <w:t xml:space="preserve"> </w:t>
      </w:r>
      <w:r w:rsidR="00B62896">
        <w:rPr>
          <w:rFonts w:asciiTheme="majorHAnsi" w:hAnsiTheme="majorHAnsi" w:cstheme="majorHAnsi"/>
          <w:i/>
          <w:iCs/>
          <w:color w:val="000000"/>
        </w:rPr>
        <w:t>Ethics</w:t>
      </w:r>
      <w:r w:rsidRPr="00A63449">
        <w:rPr>
          <w:rFonts w:asciiTheme="majorHAnsi" w:hAnsiTheme="majorHAnsi" w:cstheme="majorHAnsi"/>
          <w:color w:val="000000"/>
        </w:rPr>
        <w:t xml:space="preserve">, another to the entirety of Marcuse's </w:t>
      </w:r>
      <w:r w:rsidR="00B62896">
        <w:rPr>
          <w:rFonts w:asciiTheme="majorHAnsi" w:hAnsiTheme="majorHAnsi" w:cstheme="majorHAnsi"/>
          <w:i/>
          <w:iCs/>
          <w:color w:val="000000"/>
        </w:rPr>
        <w:t>An Essay on Liberation</w:t>
      </w:r>
      <w:r w:rsidRPr="00A63449">
        <w:rPr>
          <w:rFonts w:asciiTheme="majorHAnsi" w:hAnsiTheme="majorHAnsi" w:cstheme="majorHAnsi"/>
          <w:color w:val="000000"/>
        </w:rPr>
        <w:t xml:space="preserve">.  </w:t>
      </w:r>
    </w:p>
    <w:p w14:paraId="6F288466" w14:textId="66049CC8" w:rsidR="00F37D62" w:rsidRDefault="00A63449" w:rsidP="00390585">
      <w:pPr>
        <w:pStyle w:val="NormalWeb"/>
        <w:shd w:val="clear" w:color="auto" w:fill="FFFFFF"/>
        <w:rPr>
          <w:rFonts w:asciiTheme="majorHAnsi" w:hAnsiTheme="majorHAnsi" w:cstheme="majorHAnsi"/>
          <w:color w:val="000000"/>
        </w:rPr>
      </w:pPr>
      <w:r w:rsidRPr="0021798A">
        <w:rPr>
          <w:rFonts w:asciiTheme="majorHAnsi" w:hAnsiTheme="majorHAnsi" w:cstheme="majorHAnsi"/>
          <w:i/>
          <w:iCs/>
          <w:color w:val="000000"/>
          <w:u w:val="single"/>
        </w:rPr>
        <w:t>Anticipated assignments:</w:t>
      </w:r>
      <w:r>
        <w:rPr>
          <w:rFonts w:asciiTheme="majorHAnsi" w:hAnsiTheme="majorHAnsi" w:cstheme="majorHAnsi"/>
          <w:i/>
          <w:iCs/>
          <w:color w:val="000000"/>
        </w:rPr>
        <w:t xml:space="preserve"> </w:t>
      </w:r>
      <w:r w:rsidRPr="00A63449">
        <w:rPr>
          <w:rFonts w:asciiTheme="majorHAnsi" w:hAnsiTheme="majorHAnsi" w:cstheme="majorHAnsi"/>
          <w:color w:val="000000"/>
        </w:rPr>
        <w:t>Each student will be required to deliver two 20-30-minute formal oral presentations, and to write a full-length term essay of about 6000-9000 words (with the option, for those who prefer it, of writing two shorter essays).  It is hoped that ALL student work will be highly creative, but a "creative option" in the narrow sense can be a possibility in some cases.</w:t>
      </w:r>
    </w:p>
    <w:p w14:paraId="4B68A430" w14:textId="77777777" w:rsidR="0021798A" w:rsidRDefault="0021798A" w:rsidP="0021798A">
      <w:pPr>
        <w:pStyle w:val="NormalWeb"/>
        <w:shd w:val="clear" w:color="auto" w:fill="FFFFFF"/>
        <w:rPr>
          <w:rFonts w:asciiTheme="majorHAnsi" w:hAnsiTheme="majorHAnsi" w:cstheme="majorHAnsi"/>
          <w:b/>
          <w:color w:val="000000"/>
          <w:bdr w:val="none" w:sz="0" w:space="0" w:color="auto" w:frame="1"/>
        </w:rPr>
      </w:pPr>
    </w:p>
    <w:p w14:paraId="1C726B6E" w14:textId="77101D1B" w:rsidR="00683B12" w:rsidRPr="000558CA" w:rsidRDefault="00683B12" w:rsidP="00CE19BE">
      <w:pPr>
        <w:pStyle w:val="NormalWeb"/>
        <w:rPr>
          <w:rFonts w:asciiTheme="majorHAnsi" w:hAnsiTheme="majorHAnsi" w:cstheme="majorHAnsi"/>
          <w:b/>
          <w:color w:val="000000"/>
        </w:rPr>
      </w:pPr>
      <w:r w:rsidRPr="000558CA">
        <w:rPr>
          <w:rFonts w:asciiTheme="majorHAnsi" w:hAnsiTheme="majorHAnsi" w:cstheme="majorHAnsi"/>
          <w:b/>
          <w:color w:val="000000"/>
        </w:rPr>
        <w:t xml:space="preserve">ENGL </w:t>
      </w:r>
      <w:r w:rsidR="000558CA" w:rsidRPr="000558CA">
        <w:rPr>
          <w:rFonts w:asciiTheme="majorHAnsi" w:hAnsiTheme="majorHAnsi" w:cstheme="majorHAnsi"/>
          <w:b/>
          <w:color w:val="000000"/>
        </w:rPr>
        <w:t>7</w:t>
      </w:r>
      <w:r w:rsidR="0021798A">
        <w:rPr>
          <w:rFonts w:asciiTheme="majorHAnsi" w:hAnsiTheme="majorHAnsi" w:cstheme="majorHAnsi"/>
          <w:b/>
          <w:color w:val="000000"/>
        </w:rPr>
        <w:t>321</w:t>
      </w:r>
      <w:r w:rsidRPr="000558CA">
        <w:rPr>
          <w:rFonts w:asciiTheme="majorHAnsi" w:hAnsiTheme="majorHAnsi" w:cstheme="majorHAnsi"/>
          <w:b/>
          <w:color w:val="000000"/>
        </w:rPr>
        <w:t xml:space="preserve">: </w:t>
      </w:r>
      <w:r w:rsidR="0021798A">
        <w:rPr>
          <w:rFonts w:asciiTheme="majorHAnsi" w:hAnsiTheme="majorHAnsi" w:cstheme="majorHAnsi"/>
          <w:b/>
          <w:color w:val="000000"/>
        </w:rPr>
        <w:t>How to Do Sex and Gender</w:t>
      </w:r>
    </w:p>
    <w:p w14:paraId="3775C0E6" w14:textId="37A8FD82" w:rsidR="000558CA" w:rsidRPr="000558CA" w:rsidRDefault="0021798A" w:rsidP="00CE19BE">
      <w:pPr>
        <w:pStyle w:val="NormalWeb"/>
        <w:rPr>
          <w:rFonts w:asciiTheme="majorHAnsi" w:hAnsiTheme="majorHAnsi" w:cstheme="majorHAnsi"/>
          <w:b/>
          <w:color w:val="000000"/>
        </w:rPr>
      </w:pPr>
      <w:r>
        <w:rPr>
          <w:rFonts w:asciiTheme="majorHAnsi" w:hAnsiTheme="majorHAnsi" w:cstheme="majorHAnsi"/>
          <w:b/>
          <w:color w:val="000000"/>
        </w:rPr>
        <w:t>3:00 – 5:50 Th</w:t>
      </w:r>
    </w:p>
    <w:p w14:paraId="3FD778C0" w14:textId="280695CB" w:rsidR="000558CA" w:rsidRPr="000558CA" w:rsidRDefault="0021798A" w:rsidP="00CE19BE">
      <w:pPr>
        <w:pStyle w:val="NormalWeb"/>
        <w:rPr>
          <w:rFonts w:asciiTheme="majorHAnsi" w:hAnsiTheme="majorHAnsi" w:cstheme="majorHAnsi"/>
          <w:b/>
          <w:color w:val="000000"/>
        </w:rPr>
      </w:pPr>
      <w:r>
        <w:rPr>
          <w:rFonts w:asciiTheme="majorHAnsi" w:hAnsiTheme="majorHAnsi" w:cstheme="majorHAnsi"/>
          <w:b/>
          <w:color w:val="000000"/>
        </w:rPr>
        <w:t>B. Kahan</w:t>
      </w:r>
    </w:p>
    <w:p w14:paraId="3B8A4738" w14:textId="3219DD18" w:rsidR="00CD5720" w:rsidRDefault="0021798A" w:rsidP="00CE19BE">
      <w:pPr>
        <w:pStyle w:val="NormalWeb"/>
        <w:rPr>
          <w:rFonts w:asciiTheme="majorHAnsi" w:hAnsiTheme="majorHAnsi" w:cstheme="majorHAnsi"/>
          <w:color w:val="000000"/>
        </w:rPr>
      </w:pPr>
      <w:r w:rsidRPr="0021798A">
        <w:rPr>
          <w:rFonts w:asciiTheme="majorHAnsi" w:hAnsiTheme="majorHAnsi" w:cstheme="majorHAnsi"/>
          <w:color w:val="000000"/>
        </w:rPr>
        <w:t xml:space="preserve">"Gender," as Eve Sedgwick tells us, "is definitionally built into sexuality." She continues: "without a concept of gender there could be, quite simply, no concept of homo- or heterosexuality." This class will attempt to trace how this entwinement occurred, charting how gender of object choice became the dominant diacritical marker of sexuality in the Anglo-American context. We will read a variety of theoretical texts in the history of sexuality (Michel Foucault, Eve Sedgwick, David Halperin, and Valerie Traub) as well as </w:t>
      </w:r>
      <w:proofErr w:type="gramStart"/>
      <w:r w:rsidRPr="0021798A">
        <w:rPr>
          <w:rFonts w:asciiTheme="majorHAnsi" w:hAnsiTheme="majorHAnsi" w:cstheme="majorHAnsi"/>
          <w:color w:val="000000"/>
        </w:rPr>
        <w:t>a number of</w:t>
      </w:r>
      <w:proofErr w:type="gramEnd"/>
      <w:r w:rsidRPr="0021798A">
        <w:rPr>
          <w:rFonts w:asciiTheme="majorHAnsi" w:hAnsiTheme="majorHAnsi" w:cstheme="majorHAnsi"/>
          <w:color w:val="000000"/>
        </w:rPr>
        <w:t xml:space="preserve"> nineteenth and early twentieth century literary texts. As we </w:t>
      </w:r>
      <w:proofErr w:type="gramStart"/>
      <w:r w:rsidRPr="0021798A">
        <w:rPr>
          <w:rFonts w:asciiTheme="majorHAnsi" w:hAnsiTheme="majorHAnsi" w:cstheme="majorHAnsi"/>
          <w:color w:val="000000"/>
        </w:rPr>
        <w:t>read</w:t>
      </w:r>
      <w:proofErr w:type="gramEnd"/>
      <w:r w:rsidRPr="0021798A">
        <w:rPr>
          <w:rFonts w:asciiTheme="majorHAnsi" w:hAnsiTheme="majorHAnsi" w:cstheme="majorHAnsi"/>
          <w:color w:val="000000"/>
        </w:rPr>
        <w:t xml:space="preserve"> we will ask how sexuality receives a literary articulation and the role of literature in its articulation. Texts include: </w:t>
      </w:r>
      <w:r w:rsidRPr="00B62896">
        <w:rPr>
          <w:rFonts w:asciiTheme="majorHAnsi" w:hAnsiTheme="majorHAnsi" w:cstheme="majorHAnsi"/>
          <w:i/>
          <w:iCs/>
          <w:color w:val="000000"/>
        </w:rPr>
        <w:t>The Hermaphrodite</w:t>
      </w:r>
      <w:r w:rsidRPr="0021798A">
        <w:rPr>
          <w:rFonts w:asciiTheme="majorHAnsi" w:hAnsiTheme="majorHAnsi" w:cstheme="majorHAnsi"/>
          <w:color w:val="000000"/>
        </w:rPr>
        <w:t>, Ethe</w:t>
      </w:r>
      <w:r w:rsidR="00B62896">
        <w:rPr>
          <w:rFonts w:asciiTheme="majorHAnsi" w:hAnsiTheme="majorHAnsi" w:cstheme="majorHAnsi"/>
          <w:color w:val="000000"/>
        </w:rPr>
        <w:t>l’</w:t>
      </w:r>
      <w:r w:rsidRPr="0021798A">
        <w:rPr>
          <w:rFonts w:asciiTheme="majorHAnsi" w:hAnsiTheme="majorHAnsi" w:cstheme="majorHAnsi"/>
          <w:color w:val="000000"/>
        </w:rPr>
        <w:t xml:space="preserve">s </w:t>
      </w:r>
      <w:r w:rsidRPr="00B62896">
        <w:rPr>
          <w:rFonts w:asciiTheme="majorHAnsi" w:hAnsiTheme="majorHAnsi" w:cstheme="majorHAnsi"/>
          <w:i/>
          <w:iCs/>
          <w:color w:val="000000"/>
        </w:rPr>
        <w:t>Love Life</w:t>
      </w:r>
      <w:r w:rsidRPr="0021798A">
        <w:rPr>
          <w:rFonts w:asciiTheme="majorHAnsi" w:hAnsiTheme="majorHAnsi" w:cstheme="majorHAnsi"/>
          <w:color w:val="000000"/>
        </w:rPr>
        <w:t xml:space="preserve">, </w:t>
      </w:r>
      <w:r w:rsidRPr="00B62896">
        <w:rPr>
          <w:rFonts w:asciiTheme="majorHAnsi" w:hAnsiTheme="majorHAnsi" w:cstheme="majorHAnsi"/>
          <w:i/>
          <w:iCs/>
          <w:color w:val="000000"/>
        </w:rPr>
        <w:t xml:space="preserve">The </w:t>
      </w:r>
      <w:proofErr w:type="spellStart"/>
      <w:r w:rsidRPr="00B62896">
        <w:rPr>
          <w:rFonts w:asciiTheme="majorHAnsi" w:hAnsiTheme="majorHAnsi" w:cstheme="majorHAnsi"/>
          <w:i/>
          <w:iCs/>
          <w:color w:val="000000"/>
        </w:rPr>
        <w:t>Morgesons</w:t>
      </w:r>
      <w:proofErr w:type="spellEnd"/>
      <w:r w:rsidRPr="0021798A">
        <w:rPr>
          <w:rFonts w:asciiTheme="majorHAnsi" w:hAnsiTheme="majorHAnsi" w:cstheme="majorHAnsi"/>
          <w:color w:val="000000"/>
        </w:rPr>
        <w:t xml:space="preserve">, </w:t>
      </w:r>
      <w:r w:rsidRPr="00B62896">
        <w:rPr>
          <w:rFonts w:asciiTheme="majorHAnsi" w:hAnsiTheme="majorHAnsi" w:cstheme="majorHAnsi"/>
          <w:i/>
          <w:iCs/>
          <w:color w:val="000000"/>
        </w:rPr>
        <w:t>Joseph and His Friends</w:t>
      </w:r>
      <w:r w:rsidRPr="0021798A">
        <w:rPr>
          <w:rFonts w:asciiTheme="majorHAnsi" w:hAnsiTheme="majorHAnsi" w:cstheme="majorHAnsi"/>
          <w:color w:val="000000"/>
        </w:rPr>
        <w:t xml:space="preserve">, </w:t>
      </w:r>
      <w:r w:rsidRPr="00B62896">
        <w:rPr>
          <w:rFonts w:asciiTheme="majorHAnsi" w:hAnsiTheme="majorHAnsi" w:cstheme="majorHAnsi"/>
          <w:i/>
          <w:iCs/>
          <w:color w:val="000000"/>
        </w:rPr>
        <w:t>McTeague</w:t>
      </w:r>
      <w:r w:rsidRPr="0021798A">
        <w:rPr>
          <w:rFonts w:asciiTheme="majorHAnsi" w:hAnsiTheme="majorHAnsi" w:cstheme="majorHAnsi"/>
          <w:color w:val="000000"/>
        </w:rPr>
        <w:t xml:space="preserve">, </w:t>
      </w:r>
      <w:r w:rsidRPr="00B62896">
        <w:rPr>
          <w:rFonts w:asciiTheme="majorHAnsi" w:hAnsiTheme="majorHAnsi" w:cstheme="majorHAnsi"/>
          <w:i/>
          <w:iCs/>
          <w:color w:val="000000"/>
        </w:rPr>
        <w:t>Antic Hay</w:t>
      </w:r>
      <w:r w:rsidRPr="0021798A">
        <w:rPr>
          <w:rFonts w:asciiTheme="majorHAnsi" w:hAnsiTheme="majorHAnsi" w:cstheme="majorHAnsi"/>
          <w:color w:val="000000"/>
        </w:rPr>
        <w:t xml:space="preserve">, </w:t>
      </w:r>
      <w:r w:rsidRPr="00B62896">
        <w:rPr>
          <w:rFonts w:asciiTheme="majorHAnsi" w:hAnsiTheme="majorHAnsi" w:cstheme="majorHAnsi"/>
          <w:i/>
          <w:iCs/>
          <w:color w:val="000000"/>
        </w:rPr>
        <w:t>Black Oxen</w:t>
      </w:r>
      <w:r w:rsidRPr="0021798A">
        <w:rPr>
          <w:rFonts w:asciiTheme="majorHAnsi" w:hAnsiTheme="majorHAnsi" w:cstheme="majorHAnsi"/>
          <w:color w:val="000000"/>
        </w:rPr>
        <w:t xml:space="preserve">, </w:t>
      </w:r>
      <w:r w:rsidRPr="00B62896">
        <w:rPr>
          <w:rFonts w:asciiTheme="majorHAnsi" w:hAnsiTheme="majorHAnsi" w:cstheme="majorHAnsi"/>
          <w:i/>
          <w:iCs/>
          <w:color w:val="000000"/>
        </w:rPr>
        <w:t xml:space="preserve">Nora: The </w:t>
      </w:r>
      <w:proofErr w:type="gramStart"/>
      <w:r w:rsidRPr="00B62896">
        <w:rPr>
          <w:rFonts w:asciiTheme="majorHAnsi" w:hAnsiTheme="majorHAnsi" w:cstheme="majorHAnsi"/>
          <w:i/>
          <w:iCs/>
          <w:color w:val="000000"/>
        </w:rPr>
        <w:t>Ape-Woman</w:t>
      </w:r>
      <w:proofErr w:type="gramEnd"/>
      <w:r w:rsidRPr="0021798A">
        <w:rPr>
          <w:rFonts w:asciiTheme="majorHAnsi" w:hAnsiTheme="majorHAnsi" w:cstheme="majorHAnsi"/>
          <w:color w:val="000000"/>
        </w:rPr>
        <w:t xml:space="preserve">, </w:t>
      </w:r>
      <w:r w:rsidRPr="00B62896">
        <w:rPr>
          <w:rFonts w:asciiTheme="majorHAnsi" w:hAnsiTheme="majorHAnsi" w:cstheme="majorHAnsi"/>
          <w:i/>
          <w:iCs/>
          <w:color w:val="000000"/>
        </w:rPr>
        <w:t>Man into Woman</w:t>
      </w:r>
      <w:r w:rsidRPr="0021798A">
        <w:rPr>
          <w:rFonts w:asciiTheme="majorHAnsi" w:hAnsiTheme="majorHAnsi" w:cstheme="majorHAnsi"/>
          <w:color w:val="000000"/>
        </w:rPr>
        <w:t xml:space="preserve">, </w:t>
      </w:r>
      <w:r w:rsidRPr="00B62896">
        <w:rPr>
          <w:rFonts w:asciiTheme="majorHAnsi" w:hAnsiTheme="majorHAnsi" w:cstheme="majorHAnsi"/>
          <w:i/>
          <w:iCs/>
          <w:color w:val="000000"/>
        </w:rPr>
        <w:t>The Rainbow</w:t>
      </w:r>
      <w:r w:rsidRPr="0021798A">
        <w:rPr>
          <w:rFonts w:asciiTheme="majorHAnsi" w:hAnsiTheme="majorHAnsi" w:cstheme="majorHAnsi"/>
          <w:color w:val="000000"/>
        </w:rPr>
        <w:t>, and more.</w:t>
      </w:r>
    </w:p>
    <w:p w14:paraId="6B2CCFD0" w14:textId="5ADD0567" w:rsidR="00A63449" w:rsidRPr="0021798A" w:rsidRDefault="00A63449" w:rsidP="00A63449">
      <w:pPr>
        <w:pStyle w:val="NormalWeb"/>
        <w:shd w:val="clear" w:color="auto" w:fill="FFFFFF"/>
        <w:rPr>
          <w:rFonts w:asciiTheme="majorHAnsi" w:hAnsiTheme="majorHAnsi" w:cstheme="majorHAnsi"/>
          <w:i/>
          <w:iCs/>
          <w:color w:val="000000"/>
          <w:u w:val="single"/>
        </w:rPr>
      </w:pPr>
      <w:r w:rsidRPr="0021798A">
        <w:rPr>
          <w:rFonts w:asciiTheme="majorHAnsi" w:hAnsiTheme="majorHAnsi" w:cstheme="majorHAnsi"/>
          <w:i/>
          <w:iCs/>
          <w:color w:val="000000"/>
          <w:u w:val="single"/>
        </w:rPr>
        <w:t>Approximate weekly reading load and content:</w:t>
      </w:r>
      <w:r>
        <w:rPr>
          <w:rFonts w:asciiTheme="majorHAnsi" w:hAnsiTheme="majorHAnsi" w:cstheme="majorHAnsi"/>
          <w:i/>
          <w:iCs/>
          <w:color w:val="000000"/>
        </w:rPr>
        <w:t xml:space="preserve"> </w:t>
      </w:r>
      <w:r w:rsidRPr="00A63449">
        <w:rPr>
          <w:rFonts w:asciiTheme="majorHAnsi" w:hAnsiTheme="majorHAnsi" w:cstheme="majorHAnsi"/>
          <w:color w:val="000000"/>
        </w:rPr>
        <w:t>A novel a week.</w:t>
      </w:r>
    </w:p>
    <w:p w14:paraId="312D6104" w14:textId="3C172721" w:rsidR="00A63449" w:rsidRPr="0021798A" w:rsidRDefault="00A63449" w:rsidP="00A63449">
      <w:pPr>
        <w:pStyle w:val="NormalWeb"/>
        <w:shd w:val="clear" w:color="auto" w:fill="FFFFFF"/>
        <w:rPr>
          <w:rFonts w:asciiTheme="majorHAnsi" w:hAnsiTheme="majorHAnsi" w:cstheme="majorHAnsi"/>
          <w:i/>
          <w:iCs/>
          <w:color w:val="000000"/>
          <w:u w:val="single"/>
        </w:rPr>
      </w:pPr>
      <w:r w:rsidRPr="0021798A">
        <w:rPr>
          <w:rFonts w:asciiTheme="majorHAnsi" w:hAnsiTheme="majorHAnsi" w:cstheme="majorHAnsi"/>
          <w:i/>
          <w:iCs/>
          <w:color w:val="000000"/>
          <w:u w:val="single"/>
        </w:rPr>
        <w:t>Anticipated assignments:</w:t>
      </w:r>
      <w:r>
        <w:rPr>
          <w:rFonts w:asciiTheme="majorHAnsi" w:hAnsiTheme="majorHAnsi" w:cstheme="majorHAnsi"/>
          <w:i/>
          <w:iCs/>
          <w:color w:val="000000"/>
        </w:rPr>
        <w:t xml:space="preserve"> </w:t>
      </w:r>
      <w:r w:rsidRPr="00A63449">
        <w:rPr>
          <w:rFonts w:asciiTheme="majorHAnsi" w:hAnsiTheme="majorHAnsi" w:cstheme="majorHAnsi"/>
          <w:color w:val="000000"/>
        </w:rPr>
        <w:t>Students will be asked to write conference papers (8 pages) which will then become research papers (20 pages)</w:t>
      </w:r>
      <w:r>
        <w:rPr>
          <w:rFonts w:asciiTheme="majorHAnsi" w:hAnsiTheme="majorHAnsi" w:cstheme="majorHAnsi"/>
          <w:color w:val="000000"/>
        </w:rPr>
        <w:t>.</w:t>
      </w:r>
    </w:p>
    <w:p w14:paraId="5F16B08B" w14:textId="77777777" w:rsidR="00546185" w:rsidRDefault="00546185" w:rsidP="00CE19BE">
      <w:pPr>
        <w:pStyle w:val="NormalWeb"/>
        <w:rPr>
          <w:rFonts w:asciiTheme="majorHAnsi" w:hAnsiTheme="majorHAnsi" w:cstheme="majorHAnsi"/>
          <w:color w:val="000000"/>
        </w:rPr>
      </w:pPr>
    </w:p>
    <w:p w14:paraId="77AB76D3" w14:textId="02082552" w:rsidR="00B645E3" w:rsidRPr="000558CA" w:rsidRDefault="00B645E3" w:rsidP="00B645E3">
      <w:pPr>
        <w:pStyle w:val="NormalWeb"/>
        <w:shd w:val="clear" w:color="auto" w:fill="FFFFFF"/>
        <w:rPr>
          <w:rFonts w:asciiTheme="majorHAnsi" w:hAnsiTheme="majorHAnsi" w:cstheme="majorHAnsi"/>
          <w:b/>
          <w:color w:val="000000"/>
          <w:bdr w:val="none" w:sz="0" w:space="0" w:color="auto" w:frame="1"/>
        </w:rPr>
      </w:pPr>
      <w:r w:rsidRPr="000558CA">
        <w:rPr>
          <w:rFonts w:asciiTheme="majorHAnsi" w:hAnsiTheme="majorHAnsi" w:cstheme="majorHAnsi"/>
          <w:b/>
          <w:color w:val="000000"/>
          <w:bdr w:val="none" w:sz="0" w:space="0" w:color="auto" w:frame="1"/>
        </w:rPr>
        <w:t>ENGL 79</w:t>
      </w:r>
      <w:r>
        <w:rPr>
          <w:rFonts w:asciiTheme="majorHAnsi" w:hAnsiTheme="majorHAnsi" w:cstheme="majorHAnsi"/>
          <w:b/>
          <w:color w:val="000000"/>
          <w:bdr w:val="none" w:sz="0" w:space="0" w:color="auto" w:frame="1"/>
        </w:rPr>
        <w:t>15</w:t>
      </w:r>
      <w:r w:rsidRPr="000558CA">
        <w:rPr>
          <w:rFonts w:asciiTheme="majorHAnsi" w:hAnsiTheme="majorHAnsi" w:cstheme="majorHAnsi"/>
          <w:b/>
          <w:color w:val="000000"/>
          <w:bdr w:val="none" w:sz="0" w:space="0" w:color="auto" w:frame="1"/>
        </w:rPr>
        <w:t xml:space="preserve">: </w:t>
      </w:r>
      <w:r>
        <w:rPr>
          <w:rFonts w:asciiTheme="majorHAnsi" w:hAnsiTheme="majorHAnsi" w:cstheme="majorHAnsi"/>
          <w:b/>
          <w:color w:val="000000"/>
          <w:bdr w:val="none" w:sz="0" w:space="0" w:color="auto" w:frame="1"/>
        </w:rPr>
        <w:t>Teaching College Composition</w:t>
      </w:r>
    </w:p>
    <w:p w14:paraId="07FA6734" w14:textId="0FF6F7F4" w:rsidR="00B645E3" w:rsidRPr="00D87BD6" w:rsidRDefault="00B645E3" w:rsidP="00B645E3">
      <w:pPr>
        <w:pStyle w:val="NormalWeb"/>
        <w:shd w:val="clear" w:color="auto" w:fill="FFFFFF"/>
        <w:rPr>
          <w:rFonts w:asciiTheme="majorHAnsi" w:hAnsiTheme="majorHAnsi" w:cstheme="majorHAnsi"/>
          <w:b/>
          <w:color w:val="000000"/>
          <w:bdr w:val="none" w:sz="0" w:space="0" w:color="auto" w:frame="1"/>
        </w:rPr>
      </w:pPr>
      <w:r w:rsidRPr="00D87BD6">
        <w:rPr>
          <w:rFonts w:asciiTheme="majorHAnsi" w:hAnsiTheme="majorHAnsi" w:cstheme="majorHAnsi"/>
          <w:b/>
          <w:color w:val="000000"/>
          <w:bdr w:val="none" w:sz="0" w:space="0" w:color="auto" w:frame="1"/>
        </w:rPr>
        <w:t>9:00 – 10:30 T Th (Sec.</w:t>
      </w:r>
      <w:r w:rsidR="00D87BD6" w:rsidRPr="00D87BD6">
        <w:rPr>
          <w:rFonts w:asciiTheme="majorHAnsi" w:hAnsiTheme="majorHAnsi" w:cstheme="majorHAnsi"/>
          <w:b/>
          <w:color w:val="000000"/>
          <w:bdr w:val="none" w:sz="0" w:space="0" w:color="auto" w:frame="1"/>
        </w:rPr>
        <w:t>2</w:t>
      </w:r>
      <w:r w:rsidRPr="00D87BD6">
        <w:rPr>
          <w:rFonts w:asciiTheme="majorHAnsi" w:hAnsiTheme="majorHAnsi" w:cstheme="majorHAnsi"/>
          <w:b/>
          <w:color w:val="000000"/>
          <w:bdr w:val="none" w:sz="0" w:space="0" w:color="auto" w:frame="1"/>
        </w:rPr>
        <w:t>)</w:t>
      </w:r>
    </w:p>
    <w:p w14:paraId="5BEEC7BA" w14:textId="5A0AF120" w:rsidR="00B645E3" w:rsidRPr="000558CA" w:rsidRDefault="00B645E3" w:rsidP="00B645E3">
      <w:pPr>
        <w:pStyle w:val="NormalWeb"/>
        <w:shd w:val="clear" w:color="auto" w:fill="FFFFFF"/>
        <w:rPr>
          <w:rFonts w:asciiTheme="majorHAnsi" w:hAnsiTheme="majorHAnsi" w:cstheme="majorHAnsi"/>
          <w:b/>
          <w:color w:val="000000"/>
          <w:bdr w:val="none" w:sz="0" w:space="0" w:color="auto" w:frame="1"/>
        </w:rPr>
      </w:pPr>
      <w:r w:rsidRPr="00D87BD6">
        <w:rPr>
          <w:rFonts w:asciiTheme="majorHAnsi" w:hAnsiTheme="majorHAnsi" w:cstheme="majorHAnsi"/>
          <w:b/>
          <w:color w:val="000000"/>
          <w:bdr w:val="none" w:sz="0" w:space="0" w:color="auto" w:frame="1"/>
        </w:rPr>
        <w:lastRenderedPageBreak/>
        <w:t xml:space="preserve">10:30 – 12:00 T Th (Sec. </w:t>
      </w:r>
      <w:r w:rsidR="00D87BD6" w:rsidRPr="00D87BD6">
        <w:rPr>
          <w:rFonts w:asciiTheme="majorHAnsi" w:hAnsiTheme="majorHAnsi" w:cstheme="majorHAnsi"/>
          <w:b/>
          <w:color w:val="000000"/>
          <w:bdr w:val="none" w:sz="0" w:space="0" w:color="auto" w:frame="1"/>
        </w:rPr>
        <w:t>1</w:t>
      </w:r>
      <w:r w:rsidRPr="00D87BD6">
        <w:rPr>
          <w:rFonts w:asciiTheme="majorHAnsi" w:hAnsiTheme="majorHAnsi" w:cstheme="majorHAnsi"/>
          <w:b/>
          <w:color w:val="000000"/>
          <w:bdr w:val="none" w:sz="0" w:space="0" w:color="auto" w:frame="1"/>
        </w:rPr>
        <w:t>)</w:t>
      </w:r>
    </w:p>
    <w:p w14:paraId="2EE98861" w14:textId="3CA3EEA0" w:rsidR="00B645E3" w:rsidRPr="000558CA" w:rsidRDefault="00B645E3" w:rsidP="00B645E3">
      <w:pPr>
        <w:pStyle w:val="NormalWeb"/>
        <w:shd w:val="clear" w:color="auto" w:fill="FFFFFF"/>
        <w:rPr>
          <w:rFonts w:asciiTheme="majorHAnsi" w:hAnsiTheme="majorHAnsi" w:cstheme="majorHAnsi"/>
          <w:b/>
          <w:color w:val="000000"/>
          <w:bdr w:val="none" w:sz="0" w:space="0" w:color="auto" w:frame="1"/>
        </w:rPr>
      </w:pPr>
      <w:r>
        <w:rPr>
          <w:rFonts w:asciiTheme="majorHAnsi" w:hAnsiTheme="majorHAnsi" w:cstheme="majorHAnsi"/>
          <w:b/>
          <w:color w:val="000000"/>
          <w:bdr w:val="none" w:sz="0" w:space="0" w:color="auto" w:frame="1"/>
        </w:rPr>
        <w:t>J. Butts</w:t>
      </w:r>
    </w:p>
    <w:p w14:paraId="3A3CB5DD" w14:textId="059D7512" w:rsidR="00B645E3" w:rsidRPr="00485993" w:rsidRDefault="00B645E3" w:rsidP="00B645E3">
      <w:pPr>
        <w:pStyle w:val="Default"/>
        <w:rPr>
          <w:rFonts w:asciiTheme="majorHAnsi" w:hAnsiTheme="majorHAnsi" w:cstheme="majorHAnsi"/>
          <w:color w:val="9F2835"/>
          <w:sz w:val="22"/>
          <w:szCs w:val="22"/>
        </w:rPr>
      </w:pPr>
      <w:proofErr w:type="spellStart"/>
      <w:r w:rsidRPr="00485993">
        <w:rPr>
          <w:rFonts w:asciiTheme="majorHAnsi" w:hAnsiTheme="majorHAnsi" w:cstheme="majorHAnsi"/>
          <w:b/>
          <w:bCs/>
          <w:i/>
          <w:iCs/>
          <w:color w:val="9F2835"/>
          <w:sz w:val="22"/>
          <w:szCs w:val="22"/>
        </w:rPr>
        <w:t>Prereq</w:t>
      </w:r>
      <w:proofErr w:type="spellEnd"/>
      <w:r w:rsidRPr="00485993">
        <w:rPr>
          <w:rFonts w:asciiTheme="majorHAnsi" w:hAnsiTheme="majorHAnsi" w:cstheme="majorHAnsi"/>
          <w:b/>
          <w:bCs/>
          <w:i/>
          <w:iCs/>
          <w:color w:val="9F2835"/>
          <w:sz w:val="22"/>
          <w:szCs w:val="22"/>
        </w:rPr>
        <w:t>: Students must be graduate teaching assistants in the English Department</w:t>
      </w:r>
      <w:r w:rsidR="00A32481" w:rsidRPr="00485993">
        <w:rPr>
          <w:rFonts w:asciiTheme="majorHAnsi" w:hAnsiTheme="majorHAnsi" w:cstheme="majorHAnsi"/>
          <w:b/>
          <w:bCs/>
          <w:i/>
          <w:iCs/>
          <w:color w:val="9F2835"/>
          <w:sz w:val="22"/>
          <w:szCs w:val="22"/>
        </w:rPr>
        <w:t xml:space="preserve"> or have permission of instructor</w:t>
      </w:r>
      <w:r w:rsidRPr="00485993">
        <w:rPr>
          <w:rFonts w:asciiTheme="majorHAnsi" w:hAnsiTheme="majorHAnsi" w:cstheme="majorHAnsi"/>
          <w:b/>
          <w:bCs/>
          <w:i/>
          <w:iCs/>
          <w:color w:val="9F2835"/>
          <w:sz w:val="22"/>
          <w:szCs w:val="22"/>
        </w:rPr>
        <w:t xml:space="preserve">. </w:t>
      </w:r>
    </w:p>
    <w:p w14:paraId="0DB36128" w14:textId="1C183D2D" w:rsidR="00506F97" w:rsidRPr="00485993" w:rsidRDefault="00A32481" w:rsidP="00A32481">
      <w:pPr>
        <w:pStyle w:val="Default"/>
        <w:rPr>
          <w:rFonts w:asciiTheme="majorHAnsi" w:hAnsiTheme="majorHAnsi" w:cstheme="majorHAnsi"/>
          <w:sz w:val="22"/>
          <w:szCs w:val="22"/>
        </w:rPr>
      </w:pPr>
      <w:r w:rsidRPr="00485993">
        <w:rPr>
          <w:rFonts w:asciiTheme="majorHAnsi" w:hAnsiTheme="majorHAnsi" w:cstheme="majorHAnsi"/>
          <w:sz w:val="22"/>
          <w:szCs w:val="22"/>
        </w:rPr>
        <w:t xml:space="preserve">Course is designed for graduate students teaching in the First-Year Writing program. Theoretical and pedagogical issues in the teaching of college writing. </w:t>
      </w:r>
    </w:p>
    <w:p w14:paraId="5DA8577A" w14:textId="04A0DDCD" w:rsidR="00B645E3" w:rsidRDefault="00B645E3" w:rsidP="000558CA">
      <w:pPr>
        <w:pStyle w:val="NormalWeb"/>
        <w:shd w:val="clear" w:color="auto" w:fill="FFFFFF"/>
        <w:rPr>
          <w:rFonts w:asciiTheme="majorHAnsi" w:hAnsiTheme="majorHAnsi" w:cstheme="majorHAnsi"/>
          <w:b/>
          <w:color w:val="000000"/>
          <w:bdr w:val="none" w:sz="0" w:space="0" w:color="auto" w:frame="1"/>
        </w:rPr>
      </w:pPr>
    </w:p>
    <w:p w14:paraId="299FDFE9" w14:textId="1B7795BA" w:rsidR="00A32481" w:rsidRDefault="00A32481" w:rsidP="00A32481">
      <w:pPr>
        <w:pStyle w:val="NormalWeb"/>
        <w:shd w:val="clear" w:color="auto" w:fill="FFFFFF"/>
        <w:rPr>
          <w:rFonts w:asciiTheme="majorHAnsi" w:hAnsiTheme="majorHAnsi" w:cstheme="majorHAnsi"/>
          <w:b/>
          <w:color w:val="000000"/>
          <w:bdr w:val="none" w:sz="0" w:space="0" w:color="auto" w:frame="1"/>
        </w:rPr>
      </w:pPr>
      <w:r w:rsidRPr="00390585">
        <w:rPr>
          <w:rFonts w:asciiTheme="majorHAnsi" w:hAnsiTheme="majorHAnsi" w:cstheme="majorHAnsi"/>
          <w:b/>
          <w:color w:val="000000"/>
          <w:bdr w:val="none" w:sz="0" w:space="0" w:color="auto" w:frame="1"/>
        </w:rPr>
        <w:t>ENGL 79</w:t>
      </w:r>
      <w:r>
        <w:rPr>
          <w:rFonts w:asciiTheme="majorHAnsi" w:hAnsiTheme="majorHAnsi" w:cstheme="majorHAnsi"/>
          <w:b/>
          <w:color w:val="000000"/>
          <w:bdr w:val="none" w:sz="0" w:space="0" w:color="auto" w:frame="1"/>
        </w:rPr>
        <w:t>71 – Dissertation Workshop</w:t>
      </w:r>
    </w:p>
    <w:p w14:paraId="55B7BE76" w14:textId="45034333" w:rsidR="00D87BD6" w:rsidRPr="00390585" w:rsidRDefault="00D87BD6" w:rsidP="00A32481">
      <w:pPr>
        <w:pStyle w:val="NormalWeb"/>
        <w:shd w:val="clear" w:color="auto" w:fill="FFFFFF"/>
        <w:rPr>
          <w:rFonts w:asciiTheme="majorHAnsi" w:hAnsiTheme="majorHAnsi" w:cstheme="majorHAnsi"/>
          <w:b/>
        </w:rPr>
      </w:pPr>
      <w:r>
        <w:rPr>
          <w:rFonts w:asciiTheme="majorHAnsi" w:hAnsiTheme="majorHAnsi" w:cstheme="majorHAnsi"/>
          <w:b/>
          <w:color w:val="000000"/>
          <w:bdr w:val="none" w:sz="0" w:space="0" w:color="auto" w:frame="1"/>
        </w:rPr>
        <w:t>3:00 – 5:50 T</w:t>
      </w:r>
    </w:p>
    <w:p w14:paraId="29D4908E" w14:textId="4CE93DDF" w:rsidR="00A32481" w:rsidRPr="00390585" w:rsidRDefault="00A32481" w:rsidP="00A32481">
      <w:pPr>
        <w:pStyle w:val="NormalWeb"/>
        <w:shd w:val="clear" w:color="auto" w:fill="FFFFFF"/>
        <w:rPr>
          <w:rFonts w:asciiTheme="majorHAnsi" w:hAnsiTheme="majorHAnsi" w:cstheme="majorHAnsi"/>
          <w:b/>
          <w:color w:val="000000"/>
        </w:rPr>
      </w:pPr>
      <w:r>
        <w:rPr>
          <w:rFonts w:asciiTheme="majorHAnsi" w:hAnsiTheme="majorHAnsi" w:cstheme="majorHAnsi"/>
          <w:b/>
          <w:color w:val="000000"/>
        </w:rPr>
        <w:t xml:space="preserve">C. </w:t>
      </w:r>
      <w:proofErr w:type="spellStart"/>
      <w:r>
        <w:rPr>
          <w:rFonts w:asciiTheme="majorHAnsi" w:hAnsiTheme="majorHAnsi" w:cstheme="majorHAnsi"/>
          <w:b/>
          <w:color w:val="000000"/>
        </w:rPr>
        <w:t>Rovee</w:t>
      </w:r>
      <w:proofErr w:type="spellEnd"/>
    </w:p>
    <w:p w14:paraId="40196762" w14:textId="05E7DD8F" w:rsidR="00A32481" w:rsidRPr="00A32481" w:rsidRDefault="00A32481" w:rsidP="000558CA">
      <w:pPr>
        <w:pStyle w:val="NormalWeb"/>
        <w:shd w:val="clear" w:color="auto" w:fill="FFFFFF"/>
        <w:rPr>
          <w:rFonts w:asciiTheme="majorHAnsi" w:hAnsiTheme="majorHAnsi" w:cstheme="majorHAnsi"/>
          <w:bCs/>
          <w:color w:val="000000"/>
          <w:bdr w:val="none" w:sz="0" w:space="0" w:color="auto" w:frame="1"/>
        </w:rPr>
      </w:pPr>
      <w:r w:rsidRPr="00A32481">
        <w:rPr>
          <w:rFonts w:asciiTheme="majorHAnsi" w:hAnsiTheme="majorHAnsi" w:cstheme="majorHAnsi"/>
          <w:bCs/>
          <w:color w:val="000000"/>
          <w:bdr w:val="none" w:sz="0" w:space="0" w:color="auto" w:frame="1"/>
        </w:rPr>
        <w:t>This course is for Ph.D. students who have passed their exams and are working on their dissertations--in other words, students who are ABD. The course is Pass/Fail, and all assigned work must be completed to receive a Pass. The course aims to help students become more productive and efficient in writing their dissertations while also preparing for an academic career. By allowing students to present, discuss, and receive feedback on their work in progress, this course will help them maintain momentum on their dissertations while also working toward publication in a scholarly journal or equivalent.</w:t>
      </w:r>
    </w:p>
    <w:p w14:paraId="3DC0B2B8" w14:textId="77777777" w:rsidR="00A32481" w:rsidRDefault="00A32481" w:rsidP="000558CA">
      <w:pPr>
        <w:pStyle w:val="NormalWeb"/>
        <w:shd w:val="clear" w:color="auto" w:fill="FFFFFF"/>
        <w:rPr>
          <w:rFonts w:asciiTheme="majorHAnsi" w:hAnsiTheme="majorHAnsi" w:cstheme="majorHAnsi"/>
          <w:b/>
          <w:color w:val="000000"/>
          <w:bdr w:val="none" w:sz="0" w:space="0" w:color="auto" w:frame="1"/>
        </w:rPr>
      </w:pPr>
    </w:p>
    <w:p w14:paraId="08D6EE03" w14:textId="19572B00" w:rsidR="000558CA" w:rsidRPr="00390585" w:rsidRDefault="000558CA" w:rsidP="000558CA">
      <w:pPr>
        <w:pStyle w:val="NormalWeb"/>
        <w:shd w:val="clear" w:color="auto" w:fill="FFFFFF"/>
        <w:rPr>
          <w:rFonts w:asciiTheme="majorHAnsi" w:hAnsiTheme="majorHAnsi" w:cstheme="majorHAnsi"/>
          <w:b/>
        </w:rPr>
      </w:pPr>
      <w:r w:rsidRPr="00390585">
        <w:rPr>
          <w:rFonts w:asciiTheme="majorHAnsi" w:hAnsiTheme="majorHAnsi" w:cstheme="majorHAnsi"/>
          <w:b/>
          <w:color w:val="000000"/>
          <w:bdr w:val="none" w:sz="0" w:space="0" w:color="auto" w:frame="1"/>
        </w:rPr>
        <w:t>ENGL 79</w:t>
      </w:r>
      <w:r w:rsidR="00B645E3">
        <w:rPr>
          <w:rFonts w:asciiTheme="majorHAnsi" w:hAnsiTheme="majorHAnsi" w:cstheme="majorHAnsi"/>
          <w:b/>
          <w:color w:val="000000"/>
          <w:bdr w:val="none" w:sz="0" w:space="0" w:color="auto" w:frame="1"/>
        </w:rPr>
        <w:t>71</w:t>
      </w:r>
      <w:r>
        <w:rPr>
          <w:rFonts w:asciiTheme="majorHAnsi" w:hAnsiTheme="majorHAnsi" w:cstheme="majorHAnsi"/>
          <w:b/>
          <w:color w:val="000000"/>
          <w:bdr w:val="none" w:sz="0" w:space="0" w:color="auto" w:frame="1"/>
        </w:rPr>
        <w:t xml:space="preserve"> - </w:t>
      </w:r>
      <w:proofErr w:type="spellStart"/>
      <w:r w:rsidR="00B645E3">
        <w:rPr>
          <w:rFonts w:asciiTheme="majorHAnsi" w:hAnsiTheme="majorHAnsi" w:cstheme="majorHAnsi"/>
          <w:b/>
          <w:color w:val="000000"/>
          <w:bdr w:val="none" w:sz="0" w:space="0" w:color="auto" w:frame="1"/>
        </w:rPr>
        <w:t>Plantationocene</w:t>
      </w:r>
      <w:proofErr w:type="spellEnd"/>
    </w:p>
    <w:p w14:paraId="029B50CE" w14:textId="77777777" w:rsidR="00D87BD6" w:rsidRPr="00390585" w:rsidRDefault="00D87BD6" w:rsidP="00D87BD6">
      <w:pPr>
        <w:pStyle w:val="NormalWeb"/>
        <w:shd w:val="clear" w:color="auto" w:fill="FFFFFF"/>
        <w:rPr>
          <w:rFonts w:asciiTheme="majorHAnsi" w:hAnsiTheme="majorHAnsi" w:cstheme="majorHAnsi"/>
          <w:b/>
        </w:rPr>
      </w:pPr>
      <w:r>
        <w:rPr>
          <w:rFonts w:asciiTheme="majorHAnsi" w:hAnsiTheme="majorHAnsi" w:cstheme="majorHAnsi"/>
          <w:b/>
          <w:color w:val="000000"/>
          <w:bdr w:val="none" w:sz="0" w:space="0" w:color="auto" w:frame="1"/>
        </w:rPr>
        <w:t>3:30 – 6:20 W</w:t>
      </w:r>
    </w:p>
    <w:p w14:paraId="10C83216" w14:textId="292DEDC8" w:rsidR="000558CA" w:rsidRPr="00390585" w:rsidRDefault="00B645E3" w:rsidP="000558CA">
      <w:pPr>
        <w:pStyle w:val="NormalWeb"/>
        <w:shd w:val="clear" w:color="auto" w:fill="FFFFFF"/>
        <w:rPr>
          <w:rFonts w:asciiTheme="majorHAnsi" w:hAnsiTheme="majorHAnsi" w:cstheme="majorHAnsi"/>
          <w:b/>
          <w:color w:val="000000"/>
        </w:rPr>
      </w:pPr>
      <w:r>
        <w:rPr>
          <w:rFonts w:asciiTheme="majorHAnsi" w:hAnsiTheme="majorHAnsi" w:cstheme="majorHAnsi"/>
          <w:b/>
          <w:color w:val="000000"/>
        </w:rPr>
        <w:t>M. Bibler</w:t>
      </w:r>
    </w:p>
    <w:p w14:paraId="55F00DB8" w14:textId="4E612F26" w:rsidR="000558CA" w:rsidRDefault="00B645E3" w:rsidP="000558CA">
      <w:pPr>
        <w:pStyle w:val="NormalWeb"/>
        <w:shd w:val="clear" w:color="auto" w:fill="FFFFFF"/>
        <w:rPr>
          <w:rFonts w:asciiTheme="majorHAnsi" w:hAnsiTheme="majorHAnsi" w:cstheme="majorHAnsi"/>
          <w:color w:val="000000"/>
          <w:bdr w:val="none" w:sz="0" w:space="0" w:color="auto" w:frame="1"/>
        </w:rPr>
      </w:pPr>
      <w:r w:rsidRPr="00B645E3">
        <w:rPr>
          <w:rFonts w:asciiTheme="majorHAnsi" w:hAnsiTheme="majorHAnsi" w:cstheme="majorHAnsi"/>
          <w:color w:val="000000"/>
          <w:bdr w:val="none" w:sz="0" w:space="0" w:color="auto" w:frame="1"/>
        </w:rPr>
        <w:t xml:space="preserve">This course explores recent theories of "the </w:t>
      </w:r>
      <w:proofErr w:type="spellStart"/>
      <w:r w:rsidRPr="00B645E3">
        <w:rPr>
          <w:rFonts w:asciiTheme="majorHAnsi" w:hAnsiTheme="majorHAnsi" w:cstheme="majorHAnsi"/>
          <w:color w:val="000000"/>
          <w:bdr w:val="none" w:sz="0" w:space="0" w:color="auto" w:frame="1"/>
        </w:rPr>
        <w:t>Plantationocene</w:t>
      </w:r>
      <w:proofErr w:type="spellEnd"/>
      <w:r w:rsidRPr="00B645E3">
        <w:rPr>
          <w:rFonts w:asciiTheme="majorHAnsi" w:hAnsiTheme="majorHAnsi" w:cstheme="majorHAnsi"/>
          <w:color w:val="000000"/>
          <w:bdr w:val="none" w:sz="0" w:space="0" w:color="auto" w:frame="1"/>
        </w:rPr>
        <w:t xml:space="preserve">" as an epoch akin to the Anthropocene with a </w:t>
      </w:r>
      <w:proofErr w:type="gramStart"/>
      <w:r w:rsidRPr="00B645E3">
        <w:rPr>
          <w:rFonts w:asciiTheme="majorHAnsi" w:hAnsiTheme="majorHAnsi" w:cstheme="majorHAnsi"/>
          <w:color w:val="000000"/>
          <w:bdr w:val="none" w:sz="0" w:space="0" w:color="auto" w:frame="1"/>
        </w:rPr>
        <w:t>particular focus</w:t>
      </w:r>
      <w:proofErr w:type="gramEnd"/>
      <w:r w:rsidRPr="00B645E3">
        <w:rPr>
          <w:rFonts w:asciiTheme="majorHAnsi" w:hAnsiTheme="majorHAnsi" w:cstheme="majorHAnsi"/>
          <w:color w:val="000000"/>
          <w:bdr w:val="none" w:sz="0" w:space="0" w:color="auto" w:frame="1"/>
        </w:rPr>
        <w:t xml:space="preserve"> on the interconnections among settler colonialism, African slavery, and the extractive techniques of plantation monocultures (cotton, sugar, etc.) in the U.S. South. While most theories of the </w:t>
      </w:r>
      <w:proofErr w:type="spellStart"/>
      <w:r w:rsidRPr="00B645E3">
        <w:rPr>
          <w:rFonts w:asciiTheme="majorHAnsi" w:hAnsiTheme="majorHAnsi" w:cstheme="majorHAnsi"/>
          <w:color w:val="000000"/>
          <w:bdr w:val="none" w:sz="0" w:space="0" w:color="auto" w:frame="1"/>
        </w:rPr>
        <w:t>Plantationocene</w:t>
      </w:r>
      <w:proofErr w:type="spellEnd"/>
      <w:r w:rsidRPr="00B645E3">
        <w:rPr>
          <w:rFonts w:asciiTheme="majorHAnsi" w:hAnsiTheme="majorHAnsi" w:cstheme="majorHAnsi"/>
          <w:color w:val="000000"/>
          <w:bdr w:val="none" w:sz="0" w:space="0" w:color="auto" w:frame="1"/>
        </w:rPr>
        <w:t xml:space="preserve"> are built on readings of contemporary literature, film, and culture, this course asks what early literature of the 19th century can teach us about the </w:t>
      </w:r>
      <w:proofErr w:type="spellStart"/>
      <w:r w:rsidRPr="00B645E3">
        <w:rPr>
          <w:rFonts w:asciiTheme="majorHAnsi" w:hAnsiTheme="majorHAnsi" w:cstheme="majorHAnsi"/>
          <w:color w:val="000000"/>
          <w:bdr w:val="none" w:sz="0" w:space="0" w:color="auto" w:frame="1"/>
        </w:rPr>
        <w:t>Plantationocene</w:t>
      </w:r>
      <w:proofErr w:type="spellEnd"/>
      <w:r w:rsidRPr="00B645E3">
        <w:rPr>
          <w:rFonts w:asciiTheme="majorHAnsi" w:hAnsiTheme="majorHAnsi" w:cstheme="majorHAnsi"/>
          <w:color w:val="000000"/>
          <w:bdr w:val="none" w:sz="0" w:space="0" w:color="auto" w:frame="1"/>
        </w:rPr>
        <w:t xml:space="preserve"> that current scholarship may have missed. We will read plantation novels, ex-slave narratives, frontier humor of the "old Southwest," Indigenous writing and culture, and naturalist writing, focusing primarily on the region we call the U.S. South, but also including the Caribbean.</w:t>
      </w:r>
    </w:p>
    <w:p w14:paraId="5CBE5203" w14:textId="4E15ECDE" w:rsidR="00B645E3" w:rsidRPr="0021798A" w:rsidRDefault="00B645E3" w:rsidP="00B645E3">
      <w:pPr>
        <w:pStyle w:val="NormalWeb"/>
        <w:shd w:val="clear" w:color="auto" w:fill="FFFFFF"/>
        <w:rPr>
          <w:rFonts w:asciiTheme="majorHAnsi" w:hAnsiTheme="majorHAnsi" w:cstheme="majorHAnsi"/>
          <w:i/>
          <w:iCs/>
          <w:color w:val="000000"/>
          <w:u w:val="single"/>
        </w:rPr>
      </w:pPr>
      <w:r w:rsidRPr="0021798A">
        <w:rPr>
          <w:rFonts w:asciiTheme="majorHAnsi" w:hAnsiTheme="majorHAnsi" w:cstheme="majorHAnsi"/>
          <w:i/>
          <w:iCs/>
          <w:color w:val="000000"/>
          <w:u w:val="single"/>
        </w:rPr>
        <w:t>Approximate weekly reading load and content:</w:t>
      </w:r>
      <w:r>
        <w:rPr>
          <w:rFonts w:asciiTheme="majorHAnsi" w:hAnsiTheme="majorHAnsi" w:cstheme="majorHAnsi"/>
          <w:i/>
          <w:iCs/>
          <w:color w:val="000000"/>
        </w:rPr>
        <w:t xml:space="preserve"> </w:t>
      </w:r>
      <w:r w:rsidRPr="00B645E3">
        <w:rPr>
          <w:rFonts w:asciiTheme="majorHAnsi" w:hAnsiTheme="majorHAnsi" w:cstheme="majorHAnsi"/>
          <w:color w:val="000000"/>
        </w:rPr>
        <w:t>Weekly critical and historical readings and "literary" works--primarily fiction--either weekly or spread over two weeks (depending on length)</w:t>
      </w:r>
    </w:p>
    <w:p w14:paraId="0C5D223F" w14:textId="72E58051" w:rsidR="00B645E3" w:rsidRPr="0021798A" w:rsidRDefault="00B645E3" w:rsidP="00B645E3">
      <w:pPr>
        <w:pStyle w:val="NormalWeb"/>
        <w:shd w:val="clear" w:color="auto" w:fill="FFFFFF"/>
        <w:rPr>
          <w:rFonts w:asciiTheme="majorHAnsi" w:hAnsiTheme="majorHAnsi" w:cstheme="majorHAnsi"/>
          <w:i/>
          <w:iCs/>
          <w:color w:val="000000"/>
          <w:u w:val="single"/>
        </w:rPr>
      </w:pPr>
      <w:r w:rsidRPr="0021798A">
        <w:rPr>
          <w:rFonts w:asciiTheme="majorHAnsi" w:hAnsiTheme="majorHAnsi" w:cstheme="majorHAnsi"/>
          <w:i/>
          <w:iCs/>
          <w:color w:val="000000"/>
          <w:u w:val="single"/>
        </w:rPr>
        <w:t>Anticipated assignments:</w:t>
      </w:r>
      <w:r>
        <w:rPr>
          <w:rFonts w:asciiTheme="majorHAnsi" w:hAnsiTheme="majorHAnsi" w:cstheme="majorHAnsi"/>
          <w:i/>
          <w:iCs/>
          <w:color w:val="000000"/>
        </w:rPr>
        <w:t xml:space="preserve"> </w:t>
      </w:r>
      <w:r w:rsidRPr="00B645E3">
        <w:rPr>
          <w:rFonts w:asciiTheme="majorHAnsi" w:hAnsiTheme="majorHAnsi" w:cstheme="majorHAnsi"/>
          <w:color w:val="000000"/>
        </w:rPr>
        <w:t>Short essay(s), response papers, presentations, a syllabus, creative option for MFA students.</w:t>
      </w:r>
    </w:p>
    <w:p w14:paraId="015A9BE0" w14:textId="77777777" w:rsidR="00B645E3" w:rsidRDefault="00B645E3" w:rsidP="000558CA">
      <w:pPr>
        <w:pStyle w:val="NormalWeb"/>
        <w:shd w:val="clear" w:color="auto" w:fill="FFFFFF"/>
        <w:rPr>
          <w:rFonts w:asciiTheme="majorHAnsi" w:hAnsiTheme="majorHAnsi" w:cstheme="majorHAnsi"/>
          <w:color w:val="000000"/>
          <w:bdr w:val="none" w:sz="0" w:space="0" w:color="auto" w:frame="1"/>
        </w:rPr>
      </w:pPr>
    </w:p>
    <w:p w14:paraId="69C077A7" w14:textId="37C01950" w:rsidR="00506F97" w:rsidRDefault="00485993" w:rsidP="00506F97">
      <w:pPr>
        <w:pStyle w:val="NormalWeb"/>
        <w:rPr>
          <w:rFonts w:asciiTheme="majorHAnsi" w:hAnsiTheme="majorHAnsi" w:cstheme="majorHAnsi"/>
          <w:b/>
          <w:bCs/>
          <w:color w:val="000000"/>
        </w:rPr>
      </w:pPr>
      <w:r>
        <w:rPr>
          <w:rFonts w:asciiTheme="majorHAnsi" w:hAnsiTheme="majorHAnsi" w:cstheme="majorHAnsi"/>
          <w:b/>
          <w:bCs/>
          <w:color w:val="000000"/>
        </w:rPr>
        <w:t>ENGL</w:t>
      </w:r>
      <w:r w:rsidR="00506F97" w:rsidRPr="00506F97">
        <w:rPr>
          <w:rFonts w:asciiTheme="majorHAnsi" w:hAnsiTheme="majorHAnsi" w:cstheme="majorHAnsi"/>
          <w:b/>
          <w:bCs/>
          <w:color w:val="000000"/>
        </w:rPr>
        <w:t xml:space="preserve"> 7981: International Modernisms: Poetry of the Avant-Garde</w:t>
      </w:r>
    </w:p>
    <w:p w14:paraId="4B16627F" w14:textId="672A22BE" w:rsidR="00506F97" w:rsidRDefault="00506F97" w:rsidP="00506F97">
      <w:pPr>
        <w:pStyle w:val="NormalWeb"/>
        <w:rPr>
          <w:rFonts w:asciiTheme="majorHAnsi" w:hAnsiTheme="majorHAnsi" w:cstheme="majorHAnsi"/>
          <w:b/>
          <w:bCs/>
          <w:color w:val="000000"/>
        </w:rPr>
      </w:pPr>
      <w:r>
        <w:rPr>
          <w:rFonts w:asciiTheme="majorHAnsi" w:hAnsiTheme="majorHAnsi" w:cstheme="majorHAnsi"/>
          <w:b/>
          <w:bCs/>
          <w:color w:val="000000"/>
        </w:rPr>
        <w:t>6:00 – 8:50N TH</w:t>
      </w:r>
    </w:p>
    <w:p w14:paraId="3AA633E3" w14:textId="1D928318" w:rsidR="00506F97" w:rsidRPr="00506F97" w:rsidRDefault="00506F97" w:rsidP="00506F97">
      <w:pPr>
        <w:pStyle w:val="NormalWeb"/>
        <w:rPr>
          <w:rFonts w:asciiTheme="majorHAnsi" w:hAnsiTheme="majorHAnsi" w:cstheme="majorHAnsi"/>
          <w:b/>
          <w:bCs/>
          <w:color w:val="000000"/>
        </w:rPr>
      </w:pPr>
      <w:r>
        <w:rPr>
          <w:rFonts w:asciiTheme="majorHAnsi" w:hAnsiTheme="majorHAnsi" w:cstheme="majorHAnsi"/>
          <w:b/>
          <w:bCs/>
          <w:color w:val="000000"/>
        </w:rPr>
        <w:t>L. Glenum</w:t>
      </w:r>
    </w:p>
    <w:p w14:paraId="7CA1299C" w14:textId="18BBE033" w:rsidR="00506F97" w:rsidRPr="00506F97" w:rsidRDefault="00506F97" w:rsidP="00506F97">
      <w:pPr>
        <w:pStyle w:val="NormalWeb"/>
        <w:rPr>
          <w:rFonts w:asciiTheme="majorHAnsi" w:hAnsiTheme="majorHAnsi" w:cstheme="majorHAnsi"/>
          <w:color w:val="000000"/>
        </w:rPr>
      </w:pPr>
      <w:r w:rsidRPr="00506F97">
        <w:rPr>
          <w:rFonts w:asciiTheme="majorHAnsi" w:hAnsiTheme="majorHAnsi" w:cstheme="majorHAnsi"/>
          <w:color w:val="000000"/>
        </w:rPr>
        <w:t xml:space="preserve">As critic Peter Nicholls observes, enthusiasm for all things </w:t>
      </w:r>
      <w:r w:rsidRPr="00506F97">
        <w:rPr>
          <w:rFonts w:asciiTheme="majorHAnsi" w:hAnsiTheme="majorHAnsi" w:cstheme="majorHAnsi"/>
          <w:i/>
          <w:iCs/>
          <w:color w:val="000000"/>
        </w:rPr>
        <w:t>post-</w:t>
      </w:r>
      <w:r w:rsidRPr="00506F97">
        <w:rPr>
          <w:rFonts w:asciiTheme="majorHAnsi" w:hAnsiTheme="majorHAnsi" w:cstheme="majorHAnsi"/>
          <w:color w:val="000000"/>
        </w:rPr>
        <w:t xml:space="preserve">modern has often produced a caricature of Modernism as monolithic and reactionary. It can be argued, however, that the distinctive feature of Modernism is its striking formal diversity. Focusing on poetry, this course will take up the explosive variety of literary movements that characterize the Modern period. Starting with the French Symbolists, we will survey the poetic practices of Futurism, Expressionism, Cubism, Dada, and Surrealism—movements that will allow us to experience Anglo-American Modernism in an entirely different light. We will also explore the connections between new stylistic innovations and the shifting discourses around gender, sex, race, disability, nationalism, and class revolution. For context, we will also read manifestos, view slides of Modernist and avant-garde art, examine collaborative artists’ books, and watch several short films, including Luis Buñuel’s </w:t>
      </w:r>
      <w:r w:rsidRPr="00506F97">
        <w:rPr>
          <w:rFonts w:asciiTheme="majorHAnsi" w:hAnsiTheme="majorHAnsi" w:cstheme="majorHAnsi"/>
          <w:i/>
          <w:iCs/>
          <w:color w:val="000000"/>
        </w:rPr>
        <w:t xml:space="preserve">Un </w:t>
      </w:r>
      <w:proofErr w:type="spellStart"/>
      <w:r w:rsidRPr="00506F97">
        <w:rPr>
          <w:rFonts w:asciiTheme="majorHAnsi" w:hAnsiTheme="majorHAnsi" w:cstheme="majorHAnsi"/>
          <w:i/>
          <w:iCs/>
          <w:color w:val="000000"/>
        </w:rPr>
        <w:t>Chien</w:t>
      </w:r>
      <w:proofErr w:type="spellEnd"/>
      <w:r w:rsidRPr="00506F97">
        <w:rPr>
          <w:rFonts w:asciiTheme="majorHAnsi" w:hAnsiTheme="majorHAnsi" w:cstheme="majorHAnsi"/>
          <w:i/>
          <w:iCs/>
          <w:color w:val="000000"/>
        </w:rPr>
        <w:t xml:space="preserve"> </w:t>
      </w:r>
      <w:proofErr w:type="spellStart"/>
      <w:r w:rsidRPr="00506F97">
        <w:rPr>
          <w:rFonts w:asciiTheme="majorHAnsi" w:hAnsiTheme="majorHAnsi" w:cstheme="majorHAnsi"/>
          <w:i/>
          <w:iCs/>
          <w:color w:val="000000"/>
        </w:rPr>
        <w:t>Andalou</w:t>
      </w:r>
      <w:proofErr w:type="spellEnd"/>
      <w:r w:rsidRPr="00506F97">
        <w:rPr>
          <w:rFonts w:asciiTheme="majorHAnsi" w:hAnsiTheme="majorHAnsi" w:cstheme="majorHAnsi"/>
          <w:color w:val="000000"/>
        </w:rPr>
        <w:t xml:space="preserve"> and René Clair’s </w:t>
      </w:r>
      <w:r w:rsidRPr="00506F97">
        <w:rPr>
          <w:rFonts w:asciiTheme="majorHAnsi" w:hAnsiTheme="majorHAnsi" w:cstheme="majorHAnsi"/>
          <w:i/>
          <w:iCs/>
          <w:color w:val="000000"/>
        </w:rPr>
        <w:t>Entr’acte</w:t>
      </w:r>
      <w:r w:rsidRPr="00506F97">
        <w:rPr>
          <w:rFonts w:asciiTheme="majorHAnsi" w:hAnsiTheme="majorHAnsi" w:cstheme="majorHAnsi"/>
          <w:color w:val="000000"/>
        </w:rPr>
        <w:t>.</w:t>
      </w:r>
    </w:p>
    <w:p w14:paraId="2552DBBF" w14:textId="67CD2227" w:rsidR="00506F97" w:rsidRPr="00506F97" w:rsidRDefault="00506F97" w:rsidP="00506F97">
      <w:pPr>
        <w:pStyle w:val="NormalWeb"/>
        <w:rPr>
          <w:rFonts w:asciiTheme="majorHAnsi" w:hAnsiTheme="majorHAnsi" w:cstheme="majorHAnsi"/>
          <w:color w:val="000000"/>
          <w:u w:val="single"/>
        </w:rPr>
      </w:pPr>
      <w:r w:rsidRPr="00506F97">
        <w:rPr>
          <w:rFonts w:asciiTheme="majorHAnsi" w:hAnsiTheme="majorHAnsi" w:cstheme="majorHAnsi"/>
          <w:i/>
          <w:iCs/>
          <w:color w:val="000000"/>
          <w:u w:val="single"/>
        </w:rPr>
        <w:t>Approximate weekly reading load and content</w:t>
      </w:r>
      <w:r>
        <w:rPr>
          <w:rFonts w:asciiTheme="majorHAnsi" w:hAnsiTheme="majorHAnsi" w:cstheme="majorHAnsi"/>
          <w:color w:val="000000"/>
        </w:rPr>
        <w:t xml:space="preserve">: </w:t>
      </w:r>
      <w:r w:rsidRPr="00506F97">
        <w:rPr>
          <w:rFonts w:asciiTheme="majorHAnsi" w:hAnsiTheme="majorHAnsi" w:cstheme="majorHAnsi"/>
          <w:color w:val="000000"/>
        </w:rPr>
        <w:t xml:space="preserve">On average, students can anticipate reading selections from two or three collections of poetry per week, supplemented with several essays to provide historical </w:t>
      </w:r>
      <w:r w:rsidRPr="00506F97">
        <w:rPr>
          <w:rFonts w:asciiTheme="majorHAnsi" w:hAnsiTheme="majorHAnsi" w:cstheme="majorHAnsi"/>
          <w:color w:val="000000"/>
        </w:rPr>
        <w:lastRenderedPageBreak/>
        <w:t xml:space="preserve">and theoretical context. Poets we will read include Charles Baudelaire, Arthur </w:t>
      </w:r>
      <w:proofErr w:type="spellStart"/>
      <w:r w:rsidRPr="00506F97">
        <w:rPr>
          <w:rFonts w:asciiTheme="majorHAnsi" w:hAnsiTheme="majorHAnsi" w:cstheme="majorHAnsi"/>
          <w:color w:val="000000"/>
        </w:rPr>
        <w:t>Rimbuad</w:t>
      </w:r>
      <w:proofErr w:type="spellEnd"/>
      <w:r w:rsidRPr="00506F97">
        <w:rPr>
          <w:rFonts w:asciiTheme="majorHAnsi" w:hAnsiTheme="majorHAnsi" w:cstheme="majorHAnsi"/>
          <w:color w:val="000000"/>
        </w:rPr>
        <w:t xml:space="preserve">, Stephan Mallarme, Guillaume Apollinaire, Blaise </w:t>
      </w:r>
      <w:proofErr w:type="spellStart"/>
      <w:r w:rsidRPr="00506F97">
        <w:rPr>
          <w:rFonts w:asciiTheme="majorHAnsi" w:hAnsiTheme="majorHAnsi" w:cstheme="majorHAnsi"/>
          <w:color w:val="000000"/>
        </w:rPr>
        <w:t>Cendrars</w:t>
      </w:r>
      <w:proofErr w:type="spellEnd"/>
      <w:r w:rsidRPr="00506F97">
        <w:rPr>
          <w:rFonts w:asciiTheme="majorHAnsi" w:hAnsiTheme="majorHAnsi" w:cstheme="majorHAnsi"/>
          <w:color w:val="000000"/>
        </w:rPr>
        <w:t>, Gertrude Stein, F. T. Marinetti, Mina Loy, Baroness Else von Freytag-</w:t>
      </w:r>
      <w:proofErr w:type="spellStart"/>
      <w:r w:rsidRPr="00506F97">
        <w:rPr>
          <w:rFonts w:asciiTheme="majorHAnsi" w:hAnsiTheme="majorHAnsi" w:cstheme="majorHAnsi"/>
          <w:color w:val="000000"/>
        </w:rPr>
        <w:t>Loringhoven</w:t>
      </w:r>
      <w:proofErr w:type="spellEnd"/>
      <w:r w:rsidRPr="00506F97">
        <w:rPr>
          <w:rFonts w:asciiTheme="majorHAnsi" w:hAnsiTheme="majorHAnsi" w:cstheme="majorHAnsi"/>
          <w:color w:val="000000"/>
        </w:rPr>
        <w:t xml:space="preserve">, Vladimir </w:t>
      </w:r>
      <w:proofErr w:type="spellStart"/>
      <w:r w:rsidRPr="00506F97">
        <w:rPr>
          <w:rFonts w:asciiTheme="majorHAnsi" w:hAnsiTheme="majorHAnsi" w:cstheme="majorHAnsi"/>
          <w:color w:val="000000"/>
        </w:rPr>
        <w:t>Mayakovsky</w:t>
      </w:r>
      <w:proofErr w:type="spellEnd"/>
      <w:r w:rsidRPr="00506F97">
        <w:rPr>
          <w:rFonts w:asciiTheme="majorHAnsi" w:hAnsiTheme="majorHAnsi" w:cstheme="majorHAnsi"/>
          <w:color w:val="000000"/>
        </w:rPr>
        <w:t xml:space="preserve">, </w:t>
      </w:r>
      <w:proofErr w:type="spellStart"/>
      <w:r w:rsidRPr="00506F97">
        <w:rPr>
          <w:rFonts w:asciiTheme="majorHAnsi" w:hAnsiTheme="majorHAnsi" w:cstheme="majorHAnsi"/>
          <w:color w:val="000000"/>
        </w:rPr>
        <w:t>Velimir</w:t>
      </w:r>
      <w:proofErr w:type="spellEnd"/>
      <w:r w:rsidRPr="00506F97">
        <w:rPr>
          <w:rFonts w:asciiTheme="majorHAnsi" w:hAnsiTheme="majorHAnsi" w:cstheme="majorHAnsi"/>
          <w:color w:val="000000"/>
        </w:rPr>
        <w:t xml:space="preserve"> Khlebnikov, Tristan Tzara, Kurt Schwitters, T. S. Eliot, Jean Toomer, Ezra Pound, Langston Hughes, </w:t>
      </w:r>
      <w:proofErr w:type="spellStart"/>
      <w:r w:rsidRPr="00506F97">
        <w:rPr>
          <w:rFonts w:asciiTheme="majorHAnsi" w:hAnsiTheme="majorHAnsi" w:cstheme="majorHAnsi"/>
          <w:color w:val="000000"/>
        </w:rPr>
        <w:t>Djuna</w:t>
      </w:r>
      <w:proofErr w:type="spellEnd"/>
      <w:r w:rsidRPr="00506F97">
        <w:rPr>
          <w:rFonts w:asciiTheme="majorHAnsi" w:hAnsiTheme="majorHAnsi" w:cstheme="majorHAnsi"/>
          <w:color w:val="000000"/>
        </w:rPr>
        <w:t xml:space="preserve"> Barnes, William Carlos Williams, Wallace Stevens, Marianne Moore, André Breton, </w:t>
      </w:r>
      <w:proofErr w:type="spellStart"/>
      <w:r w:rsidRPr="00506F97">
        <w:rPr>
          <w:rFonts w:asciiTheme="majorHAnsi" w:hAnsiTheme="majorHAnsi" w:cstheme="majorHAnsi"/>
          <w:color w:val="000000"/>
        </w:rPr>
        <w:t>Aimé</w:t>
      </w:r>
      <w:proofErr w:type="spellEnd"/>
      <w:r w:rsidRPr="00506F97">
        <w:rPr>
          <w:rFonts w:asciiTheme="majorHAnsi" w:hAnsiTheme="majorHAnsi" w:cstheme="majorHAnsi"/>
          <w:color w:val="000000"/>
        </w:rPr>
        <w:t xml:space="preserve"> </w:t>
      </w:r>
      <w:proofErr w:type="spellStart"/>
      <w:r w:rsidRPr="00506F97">
        <w:rPr>
          <w:rFonts w:asciiTheme="majorHAnsi" w:hAnsiTheme="majorHAnsi" w:cstheme="majorHAnsi"/>
          <w:color w:val="000000"/>
        </w:rPr>
        <w:t>Cesaire</w:t>
      </w:r>
      <w:proofErr w:type="spellEnd"/>
      <w:r w:rsidRPr="00506F97">
        <w:rPr>
          <w:rFonts w:asciiTheme="majorHAnsi" w:hAnsiTheme="majorHAnsi" w:cstheme="majorHAnsi"/>
          <w:color w:val="000000"/>
        </w:rPr>
        <w:t>, Cesar Vallejo, and Antonin Artaud.</w:t>
      </w:r>
    </w:p>
    <w:p w14:paraId="6A0D248C" w14:textId="1DA43A2A" w:rsidR="002764ED" w:rsidRPr="002764ED" w:rsidRDefault="00506F97" w:rsidP="00506F97">
      <w:pPr>
        <w:pStyle w:val="NormalWeb"/>
        <w:rPr>
          <w:rFonts w:asciiTheme="majorHAnsi" w:hAnsiTheme="majorHAnsi" w:cstheme="majorHAnsi"/>
          <w:color w:val="000000"/>
        </w:rPr>
      </w:pPr>
      <w:r w:rsidRPr="00506F97">
        <w:rPr>
          <w:rFonts w:asciiTheme="majorHAnsi" w:hAnsiTheme="majorHAnsi" w:cstheme="majorHAnsi"/>
          <w:i/>
          <w:iCs/>
          <w:color w:val="000000"/>
          <w:u w:val="single"/>
        </w:rPr>
        <w:t>Anticipated assignments</w:t>
      </w:r>
      <w:r>
        <w:rPr>
          <w:rFonts w:asciiTheme="majorHAnsi" w:hAnsiTheme="majorHAnsi" w:cstheme="majorHAnsi"/>
          <w:color w:val="000000"/>
        </w:rPr>
        <w:t xml:space="preserve">: </w:t>
      </w:r>
      <w:r w:rsidRPr="00506F97">
        <w:rPr>
          <w:rFonts w:asciiTheme="majorHAnsi" w:hAnsiTheme="majorHAnsi" w:cstheme="majorHAnsi"/>
          <w:color w:val="000000"/>
        </w:rPr>
        <w:t>Students will be responsible for keeping a journal of informal responses to weekly readings and will also make a class presentation. Students may cho</w:t>
      </w:r>
      <w:r w:rsidR="00485993">
        <w:rPr>
          <w:rFonts w:asciiTheme="majorHAnsi" w:hAnsiTheme="majorHAnsi" w:cstheme="majorHAnsi"/>
          <w:color w:val="000000"/>
        </w:rPr>
        <w:t>o</w:t>
      </w:r>
      <w:r w:rsidRPr="00506F97">
        <w:rPr>
          <w:rFonts w:asciiTheme="majorHAnsi" w:hAnsiTheme="majorHAnsi" w:cstheme="majorHAnsi"/>
          <w:color w:val="000000"/>
        </w:rPr>
        <w:t>se to pursue either a critical or creative project for their final project</w:t>
      </w:r>
      <w:r w:rsidR="002764ED" w:rsidRPr="002764ED">
        <w:rPr>
          <w:rFonts w:asciiTheme="majorHAnsi" w:hAnsiTheme="majorHAnsi" w:cstheme="majorHAnsi"/>
          <w:color w:val="000000"/>
        </w:rPr>
        <w:t> </w:t>
      </w:r>
    </w:p>
    <w:p w14:paraId="53DAB823" w14:textId="77777777" w:rsidR="000558CA" w:rsidRPr="00390585" w:rsidRDefault="000558CA" w:rsidP="00CE19BE">
      <w:pPr>
        <w:pStyle w:val="NormalWeb"/>
        <w:rPr>
          <w:rFonts w:asciiTheme="majorHAnsi" w:hAnsiTheme="majorHAnsi" w:cstheme="majorHAnsi"/>
          <w:color w:val="000000"/>
        </w:rPr>
      </w:pPr>
    </w:p>
    <w:p w14:paraId="53E47641" w14:textId="77777777" w:rsidR="00CD5720" w:rsidRPr="00390585" w:rsidRDefault="00CD5720" w:rsidP="00CE19BE">
      <w:pPr>
        <w:pStyle w:val="NormalWeb"/>
        <w:rPr>
          <w:rFonts w:asciiTheme="majorHAnsi" w:hAnsiTheme="majorHAnsi" w:cstheme="majorHAnsi"/>
          <w:color w:val="000000"/>
        </w:rPr>
      </w:pPr>
    </w:p>
    <w:sectPr w:rsidR="00CD5720" w:rsidRPr="00390585" w:rsidSect="00FF41A3">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FB6AB1" w14:textId="77777777" w:rsidR="0062738F" w:rsidRDefault="0062738F" w:rsidP="00FF41A3">
      <w:pPr>
        <w:spacing w:after="0" w:line="240" w:lineRule="auto"/>
      </w:pPr>
      <w:r>
        <w:separator/>
      </w:r>
    </w:p>
  </w:endnote>
  <w:endnote w:type="continuationSeparator" w:id="0">
    <w:p w14:paraId="42BC50A3" w14:textId="77777777" w:rsidR="0062738F" w:rsidRDefault="0062738F" w:rsidP="00FF4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B5391F" w14:textId="77777777" w:rsidR="0062738F" w:rsidRDefault="0062738F" w:rsidP="00FF41A3">
      <w:pPr>
        <w:spacing w:after="0" w:line="240" w:lineRule="auto"/>
      </w:pPr>
      <w:r>
        <w:separator/>
      </w:r>
    </w:p>
  </w:footnote>
  <w:footnote w:type="continuationSeparator" w:id="0">
    <w:p w14:paraId="3B413037" w14:textId="77777777" w:rsidR="0062738F" w:rsidRDefault="0062738F" w:rsidP="00FF41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F6CE8" w14:textId="4E73C7F4" w:rsidR="00FF41A3" w:rsidRPr="00FF41A3" w:rsidRDefault="001C4388" w:rsidP="00546185">
    <w:pPr>
      <w:pStyle w:val="Heading1"/>
      <w:spacing w:line="240" w:lineRule="auto"/>
    </w:pPr>
    <w:r>
      <w:t>LSU Department of English</w:t>
    </w:r>
    <w:r w:rsidR="00546185">
      <w:t xml:space="preserve"> </w:t>
    </w:r>
    <w:r w:rsidR="00EA5E87">
      <w:t>Fall</w:t>
    </w:r>
    <w:r w:rsidR="00FF41A3" w:rsidRPr="00FF41A3">
      <w:t xml:space="preserve"> 2020 Course Descriptions</w:t>
    </w:r>
  </w:p>
  <w:p w14:paraId="28BDB886" w14:textId="77777777" w:rsidR="00FF41A3" w:rsidRDefault="00FF41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A12F51"/>
    <w:multiLevelType w:val="hybridMultilevel"/>
    <w:tmpl w:val="586A612C"/>
    <w:lvl w:ilvl="0" w:tplc="AF46AD06">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611372"/>
    <w:multiLevelType w:val="hybridMultilevel"/>
    <w:tmpl w:val="6DC0EC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B12"/>
    <w:rsid w:val="00045BA1"/>
    <w:rsid w:val="00053A02"/>
    <w:rsid w:val="000558CA"/>
    <w:rsid w:val="001948FB"/>
    <w:rsid w:val="001C4388"/>
    <w:rsid w:val="001D7F61"/>
    <w:rsid w:val="0021798A"/>
    <w:rsid w:val="002764ED"/>
    <w:rsid w:val="002B2F75"/>
    <w:rsid w:val="002E29C8"/>
    <w:rsid w:val="00390585"/>
    <w:rsid w:val="004013C6"/>
    <w:rsid w:val="00421197"/>
    <w:rsid w:val="00485993"/>
    <w:rsid w:val="00506F97"/>
    <w:rsid w:val="00546185"/>
    <w:rsid w:val="00572183"/>
    <w:rsid w:val="0059364A"/>
    <w:rsid w:val="0062738F"/>
    <w:rsid w:val="006337BD"/>
    <w:rsid w:val="006612B3"/>
    <w:rsid w:val="00683B12"/>
    <w:rsid w:val="00820E25"/>
    <w:rsid w:val="008A756C"/>
    <w:rsid w:val="008E6AF6"/>
    <w:rsid w:val="00A32481"/>
    <w:rsid w:val="00A63449"/>
    <w:rsid w:val="00B51294"/>
    <w:rsid w:val="00B62896"/>
    <w:rsid w:val="00B645E3"/>
    <w:rsid w:val="00C27E9B"/>
    <w:rsid w:val="00C51F65"/>
    <w:rsid w:val="00CD5720"/>
    <w:rsid w:val="00CE19BE"/>
    <w:rsid w:val="00D87BD6"/>
    <w:rsid w:val="00EA5E87"/>
    <w:rsid w:val="00EB5F15"/>
    <w:rsid w:val="00EE1E88"/>
    <w:rsid w:val="00F37D62"/>
    <w:rsid w:val="00F47284"/>
    <w:rsid w:val="00FF4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6C8F56"/>
  <w15:chartTrackingRefBased/>
  <w15:docId w15:val="{20725FDB-144A-44B3-B463-AA124AA12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05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461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3B12"/>
    <w:pPr>
      <w:spacing w:after="0" w:line="240" w:lineRule="auto"/>
    </w:pPr>
    <w:rPr>
      <w:rFonts w:ascii="Calibri" w:hAnsi="Calibri" w:cs="Calibri"/>
    </w:rPr>
  </w:style>
  <w:style w:type="paragraph" w:styleId="Header">
    <w:name w:val="header"/>
    <w:basedOn w:val="Normal"/>
    <w:link w:val="HeaderChar"/>
    <w:uiPriority w:val="99"/>
    <w:unhideWhenUsed/>
    <w:rsid w:val="00FF41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1A3"/>
  </w:style>
  <w:style w:type="paragraph" w:styleId="Footer">
    <w:name w:val="footer"/>
    <w:basedOn w:val="Normal"/>
    <w:link w:val="FooterChar"/>
    <w:uiPriority w:val="99"/>
    <w:unhideWhenUsed/>
    <w:rsid w:val="00FF41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1A3"/>
  </w:style>
  <w:style w:type="character" w:customStyle="1" w:styleId="Heading1Char">
    <w:name w:val="Heading 1 Char"/>
    <w:basedOn w:val="DefaultParagraphFont"/>
    <w:link w:val="Heading1"/>
    <w:uiPriority w:val="9"/>
    <w:rsid w:val="00390585"/>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B512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294"/>
    <w:rPr>
      <w:rFonts w:ascii="Segoe UI" w:hAnsi="Segoe UI" w:cs="Segoe UI"/>
      <w:sz w:val="18"/>
      <w:szCs w:val="18"/>
    </w:rPr>
  </w:style>
  <w:style w:type="paragraph" w:customStyle="1" w:styleId="Default">
    <w:name w:val="Default"/>
    <w:rsid w:val="00B645E3"/>
    <w:pPr>
      <w:autoSpaceDE w:val="0"/>
      <w:autoSpaceDN w:val="0"/>
      <w:adjustRightInd w:val="0"/>
      <w:spacing w:after="0" w:line="240" w:lineRule="auto"/>
    </w:pPr>
    <w:rPr>
      <w:rFonts w:ascii="Arial Narrow" w:hAnsi="Arial Narrow" w:cs="Arial Narrow"/>
      <w:color w:val="000000"/>
      <w:sz w:val="24"/>
      <w:szCs w:val="24"/>
    </w:rPr>
  </w:style>
  <w:style w:type="character" w:styleId="CommentReference">
    <w:name w:val="annotation reference"/>
    <w:basedOn w:val="DefaultParagraphFont"/>
    <w:uiPriority w:val="99"/>
    <w:semiHidden/>
    <w:unhideWhenUsed/>
    <w:rsid w:val="00053A02"/>
    <w:rPr>
      <w:sz w:val="16"/>
      <w:szCs w:val="16"/>
    </w:rPr>
  </w:style>
  <w:style w:type="paragraph" w:styleId="CommentText">
    <w:name w:val="annotation text"/>
    <w:basedOn w:val="Normal"/>
    <w:link w:val="CommentTextChar"/>
    <w:uiPriority w:val="99"/>
    <w:semiHidden/>
    <w:unhideWhenUsed/>
    <w:rsid w:val="00053A02"/>
    <w:pPr>
      <w:spacing w:line="240" w:lineRule="auto"/>
    </w:pPr>
    <w:rPr>
      <w:sz w:val="20"/>
      <w:szCs w:val="20"/>
    </w:rPr>
  </w:style>
  <w:style w:type="character" w:customStyle="1" w:styleId="CommentTextChar">
    <w:name w:val="Comment Text Char"/>
    <w:basedOn w:val="DefaultParagraphFont"/>
    <w:link w:val="CommentText"/>
    <w:uiPriority w:val="99"/>
    <w:semiHidden/>
    <w:rsid w:val="00053A02"/>
    <w:rPr>
      <w:sz w:val="20"/>
      <w:szCs w:val="20"/>
    </w:rPr>
  </w:style>
  <w:style w:type="paragraph" w:styleId="CommentSubject">
    <w:name w:val="annotation subject"/>
    <w:basedOn w:val="CommentText"/>
    <w:next w:val="CommentText"/>
    <w:link w:val="CommentSubjectChar"/>
    <w:uiPriority w:val="99"/>
    <w:semiHidden/>
    <w:unhideWhenUsed/>
    <w:rsid w:val="00053A02"/>
    <w:rPr>
      <w:b/>
      <w:bCs/>
    </w:rPr>
  </w:style>
  <w:style w:type="character" w:customStyle="1" w:styleId="CommentSubjectChar">
    <w:name w:val="Comment Subject Char"/>
    <w:basedOn w:val="CommentTextChar"/>
    <w:link w:val="CommentSubject"/>
    <w:uiPriority w:val="99"/>
    <w:semiHidden/>
    <w:rsid w:val="00053A02"/>
    <w:rPr>
      <w:b/>
      <w:bCs/>
      <w:sz w:val="20"/>
      <w:szCs w:val="20"/>
    </w:rPr>
  </w:style>
  <w:style w:type="character" w:customStyle="1" w:styleId="Heading2Char">
    <w:name w:val="Heading 2 Char"/>
    <w:basedOn w:val="DefaultParagraphFont"/>
    <w:link w:val="Heading2"/>
    <w:uiPriority w:val="9"/>
    <w:rsid w:val="0054618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486173">
      <w:bodyDiv w:val="1"/>
      <w:marLeft w:val="0"/>
      <w:marRight w:val="0"/>
      <w:marTop w:val="0"/>
      <w:marBottom w:val="0"/>
      <w:divBdr>
        <w:top w:val="none" w:sz="0" w:space="0" w:color="auto"/>
        <w:left w:val="none" w:sz="0" w:space="0" w:color="auto"/>
        <w:bottom w:val="none" w:sz="0" w:space="0" w:color="auto"/>
        <w:right w:val="none" w:sz="0" w:space="0" w:color="auto"/>
      </w:divBdr>
    </w:div>
    <w:div w:id="144008090">
      <w:bodyDiv w:val="1"/>
      <w:marLeft w:val="0"/>
      <w:marRight w:val="0"/>
      <w:marTop w:val="0"/>
      <w:marBottom w:val="0"/>
      <w:divBdr>
        <w:top w:val="none" w:sz="0" w:space="0" w:color="auto"/>
        <w:left w:val="none" w:sz="0" w:space="0" w:color="auto"/>
        <w:bottom w:val="none" w:sz="0" w:space="0" w:color="auto"/>
        <w:right w:val="none" w:sz="0" w:space="0" w:color="auto"/>
      </w:divBdr>
    </w:div>
    <w:div w:id="466246157">
      <w:bodyDiv w:val="1"/>
      <w:marLeft w:val="0"/>
      <w:marRight w:val="0"/>
      <w:marTop w:val="0"/>
      <w:marBottom w:val="0"/>
      <w:divBdr>
        <w:top w:val="none" w:sz="0" w:space="0" w:color="auto"/>
        <w:left w:val="none" w:sz="0" w:space="0" w:color="auto"/>
        <w:bottom w:val="none" w:sz="0" w:space="0" w:color="auto"/>
        <w:right w:val="none" w:sz="0" w:space="0" w:color="auto"/>
      </w:divBdr>
    </w:div>
    <w:div w:id="603999784">
      <w:bodyDiv w:val="1"/>
      <w:marLeft w:val="0"/>
      <w:marRight w:val="0"/>
      <w:marTop w:val="0"/>
      <w:marBottom w:val="0"/>
      <w:divBdr>
        <w:top w:val="none" w:sz="0" w:space="0" w:color="auto"/>
        <w:left w:val="none" w:sz="0" w:space="0" w:color="auto"/>
        <w:bottom w:val="none" w:sz="0" w:space="0" w:color="auto"/>
        <w:right w:val="none" w:sz="0" w:space="0" w:color="auto"/>
      </w:divBdr>
    </w:div>
    <w:div w:id="674310132">
      <w:bodyDiv w:val="1"/>
      <w:marLeft w:val="0"/>
      <w:marRight w:val="0"/>
      <w:marTop w:val="0"/>
      <w:marBottom w:val="0"/>
      <w:divBdr>
        <w:top w:val="none" w:sz="0" w:space="0" w:color="auto"/>
        <w:left w:val="none" w:sz="0" w:space="0" w:color="auto"/>
        <w:bottom w:val="none" w:sz="0" w:space="0" w:color="auto"/>
        <w:right w:val="none" w:sz="0" w:space="0" w:color="auto"/>
      </w:divBdr>
    </w:div>
    <w:div w:id="716928514">
      <w:bodyDiv w:val="1"/>
      <w:marLeft w:val="0"/>
      <w:marRight w:val="0"/>
      <w:marTop w:val="0"/>
      <w:marBottom w:val="0"/>
      <w:divBdr>
        <w:top w:val="none" w:sz="0" w:space="0" w:color="auto"/>
        <w:left w:val="none" w:sz="0" w:space="0" w:color="auto"/>
        <w:bottom w:val="none" w:sz="0" w:space="0" w:color="auto"/>
        <w:right w:val="none" w:sz="0" w:space="0" w:color="auto"/>
      </w:divBdr>
    </w:div>
    <w:div w:id="1090271848">
      <w:bodyDiv w:val="1"/>
      <w:marLeft w:val="0"/>
      <w:marRight w:val="0"/>
      <w:marTop w:val="0"/>
      <w:marBottom w:val="0"/>
      <w:divBdr>
        <w:top w:val="none" w:sz="0" w:space="0" w:color="auto"/>
        <w:left w:val="none" w:sz="0" w:space="0" w:color="auto"/>
        <w:bottom w:val="none" w:sz="0" w:space="0" w:color="auto"/>
        <w:right w:val="none" w:sz="0" w:space="0" w:color="auto"/>
      </w:divBdr>
    </w:div>
    <w:div w:id="1093009517">
      <w:bodyDiv w:val="1"/>
      <w:marLeft w:val="0"/>
      <w:marRight w:val="0"/>
      <w:marTop w:val="0"/>
      <w:marBottom w:val="0"/>
      <w:divBdr>
        <w:top w:val="none" w:sz="0" w:space="0" w:color="auto"/>
        <w:left w:val="none" w:sz="0" w:space="0" w:color="auto"/>
        <w:bottom w:val="none" w:sz="0" w:space="0" w:color="auto"/>
        <w:right w:val="none" w:sz="0" w:space="0" w:color="auto"/>
      </w:divBdr>
    </w:div>
    <w:div w:id="1750425032">
      <w:bodyDiv w:val="1"/>
      <w:marLeft w:val="0"/>
      <w:marRight w:val="0"/>
      <w:marTop w:val="0"/>
      <w:marBottom w:val="0"/>
      <w:divBdr>
        <w:top w:val="none" w:sz="0" w:space="0" w:color="auto"/>
        <w:left w:val="none" w:sz="0" w:space="0" w:color="auto"/>
        <w:bottom w:val="none" w:sz="0" w:space="0" w:color="auto"/>
        <w:right w:val="none" w:sz="0" w:space="0" w:color="auto"/>
      </w:divBdr>
    </w:div>
    <w:div w:id="184805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2102</Words>
  <Characters>11982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LSU English Dept. Graduate Seminars Fall 2020</dc:title>
  <dc:subject/>
  <dc:creator>Ashley O Thibodeaux</dc:creator>
  <cp:keywords/>
  <dc:description/>
  <cp:lastModifiedBy>Ashley O Thibodeaux</cp:lastModifiedBy>
  <cp:revision>9</cp:revision>
  <cp:lastPrinted>2020-03-05T16:01:00Z</cp:lastPrinted>
  <dcterms:created xsi:type="dcterms:W3CDTF">2020-02-17T19:44:00Z</dcterms:created>
  <dcterms:modified xsi:type="dcterms:W3CDTF">2020-12-21T22:48:00Z</dcterms:modified>
</cp:coreProperties>
</file>